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CF6" w:rsidRDefault="00393CF6" w:rsidP="006831C0">
      <w:pPr>
        <w:rPr>
          <w:b/>
        </w:rPr>
      </w:pPr>
    </w:p>
    <w:p w:rsidR="00393CF6" w:rsidRDefault="00393CF6" w:rsidP="00393CF6">
      <w:pPr>
        <w:jc w:val="center"/>
        <w:rPr>
          <w:b/>
        </w:rPr>
      </w:pPr>
    </w:p>
    <w:p w:rsidR="00393CF6" w:rsidRDefault="00393CF6" w:rsidP="00393CF6">
      <w:pPr>
        <w:jc w:val="center"/>
        <w:rPr>
          <w:b/>
        </w:rPr>
      </w:pPr>
    </w:p>
    <w:p w:rsidR="00393CF6" w:rsidRDefault="00393CF6" w:rsidP="00393CF6">
      <w:pPr>
        <w:jc w:val="center"/>
        <w:rPr>
          <w:b/>
        </w:rPr>
      </w:pPr>
    </w:p>
    <w:p w:rsidR="00393CF6" w:rsidRDefault="00393CF6" w:rsidP="00393CF6">
      <w:pPr>
        <w:jc w:val="center"/>
        <w:rPr>
          <w:b/>
        </w:rPr>
      </w:pPr>
      <w:r>
        <w:rPr>
          <w:b/>
        </w:rPr>
        <w:t xml:space="preserve">Vector Addition Lab Report </w:t>
      </w:r>
    </w:p>
    <w:p w:rsidR="00393CF6" w:rsidRDefault="00393CF6" w:rsidP="00393CF6">
      <w:pPr>
        <w:jc w:val="center"/>
        <w:rPr>
          <w:b/>
        </w:rPr>
      </w:pPr>
    </w:p>
    <w:p w:rsidR="00393CF6" w:rsidRDefault="00393CF6" w:rsidP="00393CF6">
      <w:pPr>
        <w:jc w:val="center"/>
        <w:rPr>
          <w:b/>
        </w:rPr>
      </w:pPr>
    </w:p>
    <w:p w:rsidR="00393CF6" w:rsidRDefault="00393CF6" w:rsidP="00393CF6">
      <w:pPr>
        <w:jc w:val="center"/>
        <w:rPr>
          <w:b/>
        </w:rPr>
      </w:pPr>
    </w:p>
    <w:p w:rsidR="00393CF6" w:rsidRPr="00393CF6" w:rsidRDefault="00393CF6" w:rsidP="00393CF6">
      <w:pPr>
        <w:jc w:val="center"/>
      </w:pPr>
      <w:r w:rsidRPr="00393CF6">
        <w:t>Name</w:t>
      </w:r>
    </w:p>
    <w:p w:rsidR="00393CF6" w:rsidRPr="00393CF6" w:rsidRDefault="00393CF6" w:rsidP="00393CF6">
      <w:pPr>
        <w:jc w:val="center"/>
      </w:pPr>
      <w:r w:rsidRPr="00393CF6">
        <w:t>Institution of Affiliation</w:t>
      </w:r>
    </w:p>
    <w:p w:rsidR="00393CF6" w:rsidRPr="00393CF6" w:rsidRDefault="00393CF6" w:rsidP="00393CF6">
      <w:pPr>
        <w:jc w:val="center"/>
      </w:pPr>
      <w:r w:rsidRPr="00393CF6">
        <w:t>Professor</w:t>
      </w:r>
    </w:p>
    <w:p w:rsidR="00393CF6" w:rsidRDefault="00393CF6" w:rsidP="00393CF6">
      <w:pPr>
        <w:jc w:val="center"/>
        <w:rPr>
          <w:b/>
        </w:rPr>
      </w:pPr>
      <w:r w:rsidRPr="00393CF6">
        <w:t>Date</w:t>
      </w:r>
    </w:p>
    <w:p w:rsidR="00393CF6" w:rsidRDefault="00393CF6" w:rsidP="006831C0">
      <w:pPr>
        <w:rPr>
          <w:b/>
        </w:rPr>
      </w:pPr>
    </w:p>
    <w:p w:rsidR="00393CF6" w:rsidRDefault="00393CF6" w:rsidP="006831C0">
      <w:pPr>
        <w:rPr>
          <w:b/>
        </w:rPr>
      </w:pPr>
    </w:p>
    <w:p w:rsidR="00393CF6" w:rsidRDefault="00393CF6" w:rsidP="006831C0">
      <w:pPr>
        <w:rPr>
          <w:b/>
        </w:rPr>
      </w:pPr>
    </w:p>
    <w:p w:rsidR="00393CF6" w:rsidRDefault="00393CF6" w:rsidP="006831C0">
      <w:pPr>
        <w:rPr>
          <w:b/>
        </w:rPr>
      </w:pPr>
    </w:p>
    <w:p w:rsidR="00393CF6" w:rsidRDefault="00393CF6" w:rsidP="006831C0">
      <w:pPr>
        <w:rPr>
          <w:b/>
        </w:rPr>
      </w:pPr>
    </w:p>
    <w:p w:rsidR="00393CF6" w:rsidRDefault="00393CF6" w:rsidP="006831C0">
      <w:pPr>
        <w:rPr>
          <w:b/>
        </w:rPr>
      </w:pPr>
    </w:p>
    <w:p w:rsidR="00393CF6" w:rsidRDefault="00393CF6" w:rsidP="006831C0">
      <w:pPr>
        <w:rPr>
          <w:b/>
        </w:rPr>
      </w:pPr>
    </w:p>
    <w:p w:rsidR="00393CF6" w:rsidRDefault="00393CF6" w:rsidP="006831C0">
      <w:pPr>
        <w:rPr>
          <w:b/>
        </w:rPr>
      </w:pPr>
    </w:p>
    <w:p w:rsidR="00393CF6" w:rsidRDefault="00393CF6" w:rsidP="006831C0">
      <w:pPr>
        <w:rPr>
          <w:b/>
        </w:rPr>
      </w:pPr>
    </w:p>
    <w:p w:rsidR="00393CF6" w:rsidRDefault="00393CF6" w:rsidP="006831C0">
      <w:pPr>
        <w:rPr>
          <w:b/>
        </w:rPr>
      </w:pPr>
    </w:p>
    <w:p w:rsidR="00393CF6" w:rsidRDefault="00393CF6" w:rsidP="006831C0">
      <w:pPr>
        <w:rPr>
          <w:b/>
        </w:rPr>
      </w:pPr>
    </w:p>
    <w:p w:rsidR="00393CF6" w:rsidRDefault="00393CF6" w:rsidP="006831C0">
      <w:pPr>
        <w:rPr>
          <w:b/>
        </w:rPr>
      </w:pPr>
    </w:p>
    <w:p w:rsidR="00393CF6" w:rsidRDefault="00393CF6" w:rsidP="006831C0">
      <w:pPr>
        <w:rPr>
          <w:b/>
        </w:rPr>
      </w:pPr>
    </w:p>
    <w:p w:rsidR="00393CF6" w:rsidRDefault="00393CF6" w:rsidP="00393CF6">
      <w:pPr>
        <w:jc w:val="center"/>
        <w:rPr>
          <w:b/>
        </w:rPr>
      </w:pPr>
      <w:r>
        <w:rPr>
          <w:b/>
        </w:rPr>
        <w:lastRenderedPageBreak/>
        <w:t xml:space="preserve">Vector Addition Lab Report </w:t>
      </w:r>
      <w:bookmarkStart w:id="0" w:name="_GoBack"/>
      <w:bookmarkEnd w:id="0"/>
    </w:p>
    <w:p w:rsidR="006831C0" w:rsidRPr="006831C0" w:rsidRDefault="006831C0" w:rsidP="006831C0">
      <w:r w:rsidRPr="006831C0">
        <w:rPr>
          <w:b/>
        </w:rPr>
        <w:t>Objective</w:t>
      </w:r>
    </w:p>
    <w:p w:rsidR="006831C0" w:rsidRPr="006831C0" w:rsidRDefault="006831C0" w:rsidP="006831C0">
      <w:pPr>
        <w:numPr>
          <w:ilvl w:val="0"/>
          <w:numId w:val="17"/>
        </w:numPr>
      </w:pPr>
      <w:r w:rsidRPr="006831C0">
        <w:t>To find the resultant force</w:t>
      </w:r>
    </w:p>
    <w:p w:rsidR="006831C0" w:rsidRPr="006831C0" w:rsidRDefault="006831C0" w:rsidP="006831C0">
      <w:pPr>
        <w:numPr>
          <w:ilvl w:val="0"/>
          <w:numId w:val="17"/>
        </w:numPr>
      </w:pPr>
      <w:r w:rsidRPr="006831C0">
        <w:t>To find the magnitude of the resultant force</w:t>
      </w:r>
    </w:p>
    <w:p w:rsidR="006831C0" w:rsidRPr="006831C0" w:rsidRDefault="006831C0" w:rsidP="005E7E53">
      <w:pPr>
        <w:numPr>
          <w:ilvl w:val="0"/>
          <w:numId w:val="17"/>
        </w:numPr>
      </w:pPr>
      <w:r w:rsidRPr="006831C0">
        <w:t>To find the direction of the resultant force</w:t>
      </w:r>
      <w:r w:rsidRPr="006831C0">
        <w:rPr>
          <w:noProof/>
        </w:rPr>
        <w:drawing>
          <wp:anchor distT="0" distB="0" distL="114300" distR="114300" simplePos="0" relativeHeight="251660288" behindDoc="0" locked="0" layoutInCell="0" allowOverlap="1">
            <wp:simplePos x="0" y="0"/>
            <wp:positionH relativeFrom="column">
              <wp:posOffset>5017770</wp:posOffset>
            </wp:positionH>
            <wp:positionV relativeFrom="paragraph">
              <wp:posOffset>110490</wp:posOffset>
            </wp:positionV>
            <wp:extent cx="1965325" cy="2286000"/>
            <wp:effectExtent l="0" t="0" r="0" b="0"/>
            <wp:wrapSquare wrapText="bothSides"/>
            <wp:docPr id="3" name="Picture 3" descr="http://www.lhup.edu/~dsimanek/scenario/labman1/forctab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hup.edu/~dsimanek/scenario/labman1/forctabl.gif"/>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965325"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31C0" w:rsidRPr="006831C0" w:rsidRDefault="006831C0" w:rsidP="006831C0">
      <w:r w:rsidRPr="006831C0">
        <w:rPr>
          <w:b/>
        </w:rPr>
        <w:t>MATERIALS</w:t>
      </w:r>
      <w:r w:rsidRPr="006831C0">
        <w:t xml:space="preserve"> </w:t>
      </w:r>
    </w:p>
    <w:p w:rsidR="006831C0" w:rsidRPr="006831C0" w:rsidRDefault="006831C0" w:rsidP="006831C0">
      <w:r w:rsidRPr="006831C0">
        <w:t>1. Force table</w:t>
      </w:r>
      <w:r w:rsidRPr="006831C0">
        <w:tab/>
      </w:r>
      <w:r w:rsidRPr="006831C0">
        <w:tab/>
      </w:r>
      <w:r w:rsidRPr="006831C0">
        <w:tab/>
        <w:t>5. Strings for suspending the masses</w:t>
      </w:r>
    </w:p>
    <w:p w:rsidR="006831C0" w:rsidRPr="006831C0" w:rsidRDefault="006831C0" w:rsidP="006831C0">
      <w:r w:rsidRPr="006831C0">
        <w:t>2. Weight holders (#4).</w:t>
      </w:r>
      <w:r w:rsidRPr="006831C0">
        <w:tab/>
        <w:t>6. A ring</w:t>
      </w:r>
    </w:p>
    <w:p w:rsidR="006831C0" w:rsidRPr="006831C0" w:rsidRDefault="006831C0" w:rsidP="006831C0">
      <w:r w:rsidRPr="006831C0">
        <w:t>3. Pulleys (#4).</w:t>
      </w:r>
      <w:r w:rsidRPr="006831C0">
        <w:tab/>
      </w:r>
      <w:r w:rsidRPr="006831C0">
        <w:tab/>
        <w:t xml:space="preserve">7. A metal pin                                   </w:t>
      </w:r>
    </w:p>
    <w:p w:rsidR="006831C0" w:rsidRPr="006831C0" w:rsidRDefault="006831C0" w:rsidP="006831C0">
      <w:r w:rsidRPr="006831C0">
        <w:t>4. Slotted weights</w:t>
      </w:r>
      <w:r w:rsidRPr="006831C0">
        <w:tab/>
      </w:r>
      <w:r w:rsidRPr="006831C0">
        <w:tab/>
        <w:t>8. A protractor</w:t>
      </w:r>
    </w:p>
    <w:p w:rsidR="006831C0" w:rsidRPr="006831C0" w:rsidRDefault="006831C0" w:rsidP="006831C0">
      <w:r w:rsidRPr="006831C0">
        <w:t>9. Sheets of plain paper and graph paper.</w:t>
      </w:r>
    </w:p>
    <w:p w:rsidR="006831C0" w:rsidRPr="006831C0" w:rsidRDefault="006831C0" w:rsidP="006831C0">
      <w:r w:rsidRPr="006831C0">
        <w:rPr>
          <w:b/>
        </w:rPr>
        <w:t xml:space="preserve"> </w:t>
      </w:r>
      <w:r w:rsidRPr="006831C0">
        <w:rPr>
          <w:b/>
          <w:u w:val="single"/>
        </w:rPr>
        <w:t>THEORY</w:t>
      </w:r>
    </w:p>
    <w:p w:rsidR="006831C0" w:rsidRPr="006831C0" w:rsidRDefault="006831C0" w:rsidP="006831C0">
      <w:pPr>
        <w:rPr>
          <w:b/>
          <w:u w:val="single"/>
        </w:rPr>
      </w:pPr>
      <w:r w:rsidRPr="006831C0">
        <w:t xml:space="preserve">A vector has both magnitude and direction in the physical quantity. Force, weight, displacement, speed and acceleration are some of the examples of a vector. On the contrary, a scalar quantity such as pace, density, space, temperature, population has magnitude only. A vector may be represented by a letter with a bar on top indicating the direction, or by a bold letter, example </w:t>
      </w:r>
      <w:proofErr w:type="gramStart"/>
      <w:r w:rsidRPr="006831C0">
        <w:rPr>
          <w:b/>
        </w:rPr>
        <w:t>A</w:t>
      </w:r>
      <w:r w:rsidRPr="006831C0">
        <w:t xml:space="preserve"> .</w:t>
      </w:r>
      <w:proofErr w:type="gramEnd"/>
    </w:p>
    <w:p w:rsidR="006831C0" w:rsidRPr="006831C0" w:rsidRDefault="006831C0" w:rsidP="006831C0">
      <w:pPr>
        <w:rPr>
          <w:b/>
        </w:rPr>
      </w:pPr>
      <w:r w:rsidRPr="006831C0">
        <w:t xml:space="preserve">A vector </w:t>
      </w:r>
      <w:r w:rsidRPr="006831C0">
        <w:rPr>
          <w:b/>
        </w:rPr>
        <w:t xml:space="preserve">A </w:t>
      </w:r>
      <w:r w:rsidRPr="006831C0">
        <w:t>can be written</w:t>
      </w:r>
      <w:r w:rsidRPr="006831C0">
        <w:rPr>
          <w:b/>
        </w:rPr>
        <w:t xml:space="preserve"> </w:t>
      </w:r>
      <w:r w:rsidRPr="006831C0">
        <w:t>as a sum of two vectors</w:t>
      </w:r>
      <w:r w:rsidRPr="006831C0">
        <w:rPr>
          <w:b/>
        </w:rPr>
        <w:t xml:space="preserve"> A</w:t>
      </w:r>
      <w:r w:rsidRPr="006831C0">
        <w:rPr>
          <w:b/>
          <w:vertAlign w:val="subscript"/>
        </w:rPr>
        <w:t>x</w:t>
      </w:r>
      <w:r w:rsidRPr="006831C0">
        <w:rPr>
          <w:b/>
        </w:rPr>
        <w:t xml:space="preserve"> </w:t>
      </w:r>
      <w:r w:rsidRPr="006831C0">
        <w:t>and</w:t>
      </w:r>
      <w:r w:rsidRPr="006831C0">
        <w:rPr>
          <w:b/>
        </w:rPr>
        <w:t xml:space="preserve"> A</w:t>
      </w:r>
      <w:r w:rsidRPr="006831C0">
        <w:rPr>
          <w:b/>
          <w:vertAlign w:val="subscript"/>
        </w:rPr>
        <w:t xml:space="preserve">y </w:t>
      </w:r>
      <w:r w:rsidRPr="006831C0">
        <w:t>along the x and the y-axis respectively, as shown</w:t>
      </w:r>
      <w:r w:rsidRPr="006831C0">
        <w:rPr>
          <w:b/>
        </w:rPr>
        <w:t>.</w:t>
      </w:r>
      <w:r w:rsidRPr="006831C0">
        <w:t xml:space="preserve"> </w:t>
      </w:r>
      <w:r w:rsidRPr="006831C0">
        <w:rPr>
          <w:b/>
        </w:rPr>
        <w:t>A</w:t>
      </w:r>
      <w:r w:rsidRPr="006831C0">
        <w:rPr>
          <w:b/>
          <w:vertAlign w:val="subscript"/>
        </w:rPr>
        <w:t>x</w:t>
      </w:r>
      <w:r w:rsidRPr="006831C0">
        <w:rPr>
          <w:b/>
        </w:rPr>
        <w:t xml:space="preserve"> </w:t>
      </w:r>
      <w:r w:rsidRPr="006831C0">
        <w:t xml:space="preserve">and </w:t>
      </w:r>
      <w:r w:rsidRPr="006831C0">
        <w:rPr>
          <w:b/>
        </w:rPr>
        <w:t>A</w:t>
      </w:r>
      <w:r w:rsidRPr="006831C0">
        <w:rPr>
          <w:b/>
          <w:vertAlign w:val="subscript"/>
        </w:rPr>
        <w:t>y</w:t>
      </w:r>
      <w:r w:rsidRPr="006831C0">
        <w:t xml:space="preserve"> are called</w:t>
      </w:r>
      <w:r w:rsidRPr="006831C0">
        <w:rPr>
          <w:b/>
        </w:rPr>
        <w:t xml:space="preserve"> </w:t>
      </w:r>
      <w:r w:rsidRPr="006831C0">
        <w:t xml:space="preserve">the components of vector </w:t>
      </w:r>
      <w:r w:rsidRPr="006831C0">
        <w:rPr>
          <w:b/>
        </w:rPr>
        <w:t xml:space="preserve">A </w:t>
      </w:r>
      <w:r w:rsidRPr="006831C0">
        <w:t>and are given by</w:t>
      </w:r>
      <w:r w:rsidRPr="006831C0">
        <w:rPr>
          <w:b/>
        </w:rPr>
        <w:t>:</w:t>
      </w:r>
    </w:p>
    <w:p w:rsidR="006831C0" w:rsidRPr="006831C0" w:rsidRDefault="006831C0" w:rsidP="006831C0">
      <w:pPr>
        <w:rPr>
          <w:b/>
        </w:rPr>
      </w:pPr>
      <w:r w:rsidRPr="006831C0">
        <w:rPr>
          <w:noProof/>
        </w:rPr>
        <w:drawing>
          <wp:anchor distT="0" distB="0" distL="114300" distR="114300" simplePos="0" relativeHeight="251661312" behindDoc="0" locked="0" layoutInCell="1" allowOverlap="1">
            <wp:simplePos x="0" y="0"/>
            <wp:positionH relativeFrom="column">
              <wp:posOffset>7680960</wp:posOffset>
            </wp:positionH>
            <wp:positionV relativeFrom="paragraph">
              <wp:posOffset>70485</wp:posOffset>
            </wp:positionV>
            <wp:extent cx="1854835" cy="292608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4835" cy="2926080"/>
                    </a:xfrm>
                    <a:prstGeom prst="rect">
                      <a:avLst/>
                    </a:prstGeom>
                    <a:noFill/>
                  </pic:spPr>
                </pic:pic>
              </a:graphicData>
            </a:graphic>
            <wp14:sizeRelH relativeFrom="page">
              <wp14:pctWidth>0</wp14:pctWidth>
            </wp14:sizeRelH>
            <wp14:sizeRelV relativeFrom="page">
              <wp14:pctHeight>0</wp14:pctHeight>
            </wp14:sizeRelV>
          </wp:anchor>
        </w:drawing>
      </w:r>
      <w:r w:rsidRPr="006831C0">
        <w:rPr>
          <w:b/>
        </w:rPr>
        <w:t>A</w:t>
      </w:r>
      <w:r w:rsidRPr="006831C0">
        <w:rPr>
          <w:b/>
          <w:vertAlign w:val="subscript"/>
        </w:rPr>
        <w:t>x</w:t>
      </w:r>
      <w:r w:rsidRPr="006831C0">
        <w:rPr>
          <w:b/>
        </w:rPr>
        <w:t xml:space="preserve"> = A </w:t>
      </w:r>
      <w:r w:rsidRPr="006831C0">
        <w:t xml:space="preserve">cosα </w:t>
      </w:r>
    </w:p>
    <w:p w:rsidR="006831C0" w:rsidRPr="006831C0" w:rsidRDefault="006831C0" w:rsidP="006831C0">
      <w:r w:rsidRPr="006831C0">
        <w:rPr>
          <w:b/>
        </w:rPr>
        <w:t>A</w:t>
      </w:r>
      <w:r w:rsidRPr="006831C0">
        <w:rPr>
          <w:b/>
          <w:vertAlign w:val="subscript"/>
        </w:rPr>
        <w:t>y</w:t>
      </w:r>
      <w:r w:rsidRPr="006831C0">
        <w:rPr>
          <w:b/>
        </w:rPr>
        <w:t xml:space="preserve"> = A </w:t>
      </w:r>
      <w:r w:rsidRPr="006831C0">
        <w:t xml:space="preserve">sinα </w:t>
      </w:r>
      <w:r w:rsidRPr="006831C0">
        <w:sym w:font="Wingdings" w:char="F0E0"/>
      </w:r>
      <w:r w:rsidRPr="006831C0">
        <w:t>α (≤ 90</w:t>
      </w:r>
      <w:r w:rsidRPr="006831C0">
        <w:rPr>
          <w:vertAlign w:val="superscript"/>
        </w:rPr>
        <w:t>0</w:t>
      </w:r>
      <w:r w:rsidRPr="006831C0">
        <w:t>)</w:t>
      </w:r>
      <w:r w:rsidRPr="006831C0">
        <w:rPr>
          <w:vertAlign w:val="superscript"/>
        </w:rPr>
        <w:t xml:space="preserve"> </w:t>
      </w:r>
      <w:r w:rsidRPr="006831C0">
        <w:t xml:space="preserve">is the angle vector </w:t>
      </w:r>
      <w:r w:rsidRPr="006831C0">
        <w:rPr>
          <w:b/>
        </w:rPr>
        <w:t>A</w:t>
      </w:r>
      <w:r w:rsidRPr="006831C0">
        <w:t xml:space="preserve"> makes with the x-axis.</w:t>
      </w:r>
      <w:r w:rsidRPr="006831C0">
        <w:rPr>
          <w:b/>
        </w:rPr>
        <w:t xml:space="preserve">                                                                                                                 </w:t>
      </w:r>
    </w:p>
    <w:p w:rsidR="006831C0" w:rsidRPr="006831C0" w:rsidRDefault="006831C0" w:rsidP="006831C0">
      <w:r w:rsidRPr="006831C0">
        <w:t xml:space="preserve">In order to find the resultant vector </w:t>
      </w:r>
      <w:r w:rsidRPr="006831C0">
        <w:rPr>
          <w:b/>
        </w:rPr>
        <w:t>R</w:t>
      </w:r>
      <w:r w:rsidRPr="006831C0">
        <w:t xml:space="preserve"> of a system of vectors </w:t>
      </w:r>
      <w:r w:rsidRPr="006831C0">
        <w:rPr>
          <w:b/>
        </w:rPr>
        <w:t>A</w:t>
      </w:r>
      <w:r w:rsidRPr="006831C0">
        <w:t xml:space="preserve">, </w:t>
      </w:r>
      <w:r w:rsidRPr="006831C0">
        <w:rPr>
          <w:b/>
        </w:rPr>
        <w:t>B</w:t>
      </w:r>
      <w:r w:rsidRPr="006831C0">
        <w:t xml:space="preserve">, </w:t>
      </w:r>
      <w:r w:rsidRPr="006831C0">
        <w:rPr>
          <w:b/>
        </w:rPr>
        <w:t>C</w:t>
      </w:r>
      <w:r w:rsidRPr="006831C0">
        <w:t xml:space="preserve">, </w:t>
      </w:r>
      <w:proofErr w:type="spellStart"/>
      <w:r w:rsidRPr="006831C0">
        <w:t>etc</w:t>
      </w:r>
      <w:proofErr w:type="spellEnd"/>
      <w:r w:rsidRPr="006831C0">
        <w:t xml:space="preserve"> we follow these steps:</w:t>
      </w:r>
    </w:p>
    <w:p w:rsidR="006831C0" w:rsidRPr="006831C0" w:rsidRDefault="006831C0" w:rsidP="006831C0">
      <w:pPr>
        <w:rPr>
          <w:b/>
          <w:vertAlign w:val="subscript"/>
        </w:rPr>
      </w:pPr>
      <w:r w:rsidRPr="006831C0">
        <w:t xml:space="preserve">a) Find the x and y components for each vector using the above equations. </w:t>
      </w:r>
      <w:proofErr w:type="spellStart"/>
      <w:proofErr w:type="gramStart"/>
      <w:r w:rsidRPr="006831C0">
        <w:t>i.e</w:t>
      </w:r>
      <w:proofErr w:type="spellEnd"/>
      <w:proofErr w:type="gramEnd"/>
      <w:r w:rsidRPr="006831C0">
        <w:t xml:space="preserve"> find </w:t>
      </w:r>
      <w:r w:rsidRPr="006831C0">
        <w:rPr>
          <w:b/>
        </w:rPr>
        <w:t>A</w:t>
      </w:r>
      <w:r w:rsidRPr="006831C0">
        <w:rPr>
          <w:b/>
          <w:vertAlign w:val="subscript"/>
        </w:rPr>
        <w:t xml:space="preserve">x, </w:t>
      </w:r>
      <w:proofErr w:type="spellStart"/>
      <w:r w:rsidRPr="006831C0">
        <w:rPr>
          <w:b/>
        </w:rPr>
        <w:t>B</w:t>
      </w:r>
      <w:r w:rsidRPr="006831C0">
        <w:rPr>
          <w:b/>
          <w:vertAlign w:val="subscript"/>
        </w:rPr>
        <w:t>x</w:t>
      </w:r>
      <w:proofErr w:type="spellEnd"/>
      <w:r w:rsidRPr="006831C0">
        <w:rPr>
          <w:b/>
          <w:vertAlign w:val="subscript"/>
        </w:rPr>
        <w:t xml:space="preserve">, </w:t>
      </w:r>
      <w:proofErr w:type="spellStart"/>
      <w:r w:rsidRPr="006831C0">
        <w:rPr>
          <w:b/>
        </w:rPr>
        <w:t>C</w:t>
      </w:r>
      <w:r w:rsidRPr="006831C0">
        <w:rPr>
          <w:b/>
          <w:vertAlign w:val="subscript"/>
        </w:rPr>
        <w:t>x</w:t>
      </w:r>
      <w:proofErr w:type="spellEnd"/>
      <w:r w:rsidRPr="006831C0">
        <w:rPr>
          <w:b/>
          <w:vertAlign w:val="subscript"/>
        </w:rPr>
        <w:t xml:space="preserve"> ... </w:t>
      </w:r>
      <w:r w:rsidRPr="006831C0">
        <w:t xml:space="preserve">and </w:t>
      </w:r>
      <w:r w:rsidRPr="006831C0">
        <w:rPr>
          <w:b/>
        </w:rPr>
        <w:t>A</w:t>
      </w:r>
      <w:r w:rsidRPr="006831C0">
        <w:rPr>
          <w:b/>
          <w:vertAlign w:val="subscript"/>
        </w:rPr>
        <w:t xml:space="preserve">y, </w:t>
      </w:r>
      <w:r w:rsidRPr="006831C0">
        <w:rPr>
          <w:b/>
        </w:rPr>
        <w:t>B</w:t>
      </w:r>
      <w:r w:rsidRPr="006831C0">
        <w:rPr>
          <w:b/>
          <w:vertAlign w:val="subscript"/>
        </w:rPr>
        <w:t xml:space="preserve">y, </w:t>
      </w:r>
      <w:r w:rsidRPr="006831C0">
        <w:rPr>
          <w:b/>
        </w:rPr>
        <w:t>C</w:t>
      </w:r>
      <w:r w:rsidRPr="006831C0">
        <w:rPr>
          <w:b/>
          <w:vertAlign w:val="subscript"/>
        </w:rPr>
        <w:t xml:space="preserve">y .... </w:t>
      </w:r>
    </w:p>
    <w:p w:rsidR="006831C0" w:rsidRPr="006831C0" w:rsidRDefault="006831C0" w:rsidP="006831C0">
      <w:r w:rsidRPr="006831C0">
        <w:rPr>
          <w:noProof/>
        </w:rPr>
        <w:lastRenderedPageBreak/>
        <w:drawing>
          <wp:anchor distT="0" distB="0" distL="114300" distR="114300" simplePos="0" relativeHeight="251659264" behindDoc="1" locked="0" layoutInCell="0" allowOverlap="1">
            <wp:simplePos x="0" y="0"/>
            <wp:positionH relativeFrom="column">
              <wp:posOffset>4434840</wp:posOffset>
            </wp:positionH>
            <wp:positionV relativeFrom="paragraph">
              <wp:posOffset>53340</wp:posOffset>
            </wp:positionV>
            <wp:extent cx="2514600" cy="2790825"/>
            <wp:effectExtent l="0" t="0" r="0" b="9525"/>
            <wp:wrapTight wrapText="bothSides">
              <wp:wrapPolygon edited="0">
                <wp:start x="0" y="0"/>
                <wp:lineTo x="0" y="295"/>
                <wp:lineTo x="2455" y="4718"/>
                <wp:lineTo x="4091" y="7077"/>
                <wp:lineTo x="4091" y="9436"/>
                <wp:lineTo x="0" y="15186"/>
                <wp:lineTo x="0" y="15776"/>
                <wp:lineTo x="7691" y="16513"/>
                <wp:lineTo x="7691" y="21526"/>
                <wp:lineTo x="21436" y="21526"/>
                <wp:lineTo x="21436" y="7077"/>
                <wp:lineTo x="17673" y="4718"/>
                <wp:lineTo x="14564" y="0"/>
                <wp:lineTo x="0" y="0"/>
              </wp:wrapPolygon>
            </wp:wrapTight>
            <wp:docPr id="1" name="Picture 1" descr="http://hyperphysics.phy-astr.gsu.edu/hbase/imgmec/vec9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yperphysics.phy-astr.gsu.edu/hbase/imgmec/vec9a.gif"/>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514600" cy="2790825"/>
                    </a:xfrm>
                    <a:prstGeom prst="rect">
                      <a:avLst/>
                    </a:prstGeom>
                    <a:noFill/>
                    <a:ln>
                      <a:noFill/>
                    </a:ln>
                  </pic:spPr>
                </pic:pic>
              </a:graphicData>
            </a:graphic>
            <wp14:sizeRelH relativeFrom="page">
              <wp14:pctWidth>0</wp14:pctWidth>
            </wp14:sizeRelH>
            <wp14:sizeRelV relativeFrom="page">
              <wp14:pctHeight>0</wp14:pctHeight>
            </wp14:sizeRelV>
          </wp:anchor>
        </w:drawing>
      </w:r>
      <w:r>
        <w:t>Note: T</w:t>
      </w:r>
      <w:r w:rsidRPr="006831C0">
        <w:t>hey can be positive or negative depending on their direction.</w:t>
      </w:r>
    </w:p>
    <w:p w:rsidR="006831C0" w:rsidRPr="006831C0" w:rsidRDefault="006831C0" w:rsidP="006831C0">
      <w:r w:rsidRPr="006831C0">
        <w:t xml:space="preserve">b) Add up these components to get:   </w:t>
      </w:r>
      <w:r w:rsidRPr="006831C0">
        <w:tab/>
      </w:r>
      <w:r w:rsidRPr="006831C0">
        <w:tab/>
      </w:r>
      <w:r w:rsidRPr="006831C0">
        <w:tab/>
      </w:r>
      <w:r w:rsidRPr="006831C0">
        <w:tab/>
      </w:r>
      <w:r w:rsidRPr="006831C0">
        <w:tab/>
      </w:r>
      <w:r w:rsidRPr="006831C0">
        <w:tab/>
      </w:r>
    </w:p>
    <w:p w:rsidR="006831C0" w:rsidRPr="006831C0" w:rsidRDefault="006831C0" w:rsidP="006831C0">
      <w:pPr>
        <w:rPr>
          <w:b/>
        </w:rPr>
      </w:pPr>
      <w:r w:rsidRPr="006831C0">
        <w:rPr>
          <w:b/>
        </w:rPr>
        <w:t xml:space="preserve"> </w:t>
      </w:r>
      <w:r w:rsidRPr="006831C0">
        <w:rPr>
          <w:b/>
        </w:rPr>
        <w:tab/>
      </w:r>
      <w:r w:rsidRPr="006831C0">
        <w:rPr>
          <w:b/>
        </w:rPr>
        <w:tab/>
        <w:t>R</w:t>
      </w:r>
      <w:r w:rsidRPr="006831C0">
        <w:rPr>
          <w:b/>
          <w:vertAlign w:val="subscript"/>
        </w:rPr>
        <w:t xml:space="preserve">x </w:t>
      </w:r>
      <w:r w:rsidRPr="006831C0">
        <w:rPr>
          <w:b/>
        </w:rPr>
        <w:t>=</w:t>
      </w:r>
      <w:r w:rsidRPr="006831C0">
        <w:rPr>
          <w:b/>
          <w:vertAlign w:val="subscript"/>
        </w:rPr>
        <w:t xml:space="preserve">   </w:t>
      </w:r>
      <w:r w:rsidRPr="006831C0">
        <w:rPr>
          <w:b/>
        </w:rPr>
        <w:t>A</w:t>
      </w:r>
      <w:r w:rsidRPr="006831C0">
        <w:rPr>
          <w:b/>
          <w:vertAlign w:val="subscript"/>
        </w:rPr>
        <w:t>x</w:t>
      </w:r>
      <w:r w:rsidRPr="006831C0">
        <w:rPr>
          <w:b/>
        </w:rPr>
        <w:t xml:space="preserve"> + </w:t>
      </w:r>
      <w:proofErr w:type="spellStart"/>
      <w:r w:rsidRPr="006831C0">
        <w:rPr>
          <w:b/>
        </w:rPr>
        <w:t>B</w:t>
      </w:r>
      <w:r w:rsidRPr="006831C0">
        <w:rPr>
          <w:b/>
          <w:vertAlign w:val="subscript"/>
        </w:rPr>
        <w:t>x</w:t>
      </w:r>
      <w:proofErr w:type="spellEnd"/>
      <w:r w:rsidRPr="006831C0">
        <w:rPr>
          <w:b/>
          <w:vertAlign w:val="subscript"/>
        </w:rPr>
        <w:t xml:space="preserve"> </w:t>
      </w:r>
      <w:r w:rsidRPr="006831C0">
        <w:rPr>
          <w:b/>
        </w:rPr>
        <w:t xml:space="preserve">+ </w:t>
      </w:r>
      <w:proofErr w:type="spellStart"/>
      <w:r w:rsidRPr="006831C0">
        <w:rPr>
          <w:b/>
        </w:rPr>
        <w:t>C</w:t>
      </w:r>
      <w:r w:rsidRPr="006831C0">
        <w:rPr>
          <w:b/>
          <w:vertAlign w:val="subscript"/>
        </w:rPr>
        <w:t>x</w:t>
      </w:r>
      <w:proofErr w:type="spellEnd"/>
      <w:r w:rsidRPr="006831C0">
        <w:rPr>
          <w:b/>
          <w:vertAlign w:val="subscript"/>
        </w:rPr>
        <w:t xml:space="preserve"> </w:t>
      </w:r>
      <w:r w:rsidRPr="006831C0">
        <w:rPr>
          <w:b/>
        </w:rPr>
        <w:t>+ …</w:t>
      </w:r>
      <w:r w:rsidRPr="006831C0">
        <w:rPr>
          <w:b/>
          <w:vertAlign w:val="subscript"/>
        </w:rPr>
        <w:t xml:space="preserve">         </w:t>
      </w:r>
      <w:r w:rsidRPr="006831C0">
        <w:rPr>
          <w:b/>
        </w:rPr>
        <w:tab/>
      </w:r>
      <w:r w:rsidRPr="006831C0">
        <w:rPr>
          <w:b/>
        </w:rPr>
        <w:tab/>
      </w:r>
      <w:r w:rsidRPr="006831C0">
        <w:rPr>
          <w:b/>
        </w:rPr>
        <w:tab/>
      </w:r>
      <w:r w:rsidRPr="006831C0">
        <w:rPr>
          <w:b/>
        </w:rPr>
        <w:tab/>
      </w:r>
      <w:r w:rsidRPr="006831C0">
        <w:rPr>
          <w:b/>
        </w:rPr>
        <w:tab/>
        <w:t xml:space="preserve">     </w:t>
      </w:r>
    </w:p>
    <w:p w:rsidR="006831C0" w:rsidRPr="006831C0" w:rsidRDefault="006831C0" w:rsidP="006831C0">
      <w:pPr>
        <w:rPr>
          <w:b/>
        </w:rPr>
      </w:pPr>
      <w:r w:rsidRPr="006831C0">
        <w:rPr>
          <w:b/>
        </w:rPr>
        <w:tab/>
      </w:r>
      <w:r w:rsidRPr="006831C0">
        <w:rPr>
          <w:b/>
        </w:rPr>
        <w:tab/>
        <w:t>R</w:t>
      </w:r>
      <w:r w:rsidRPr="006831C0">
        <w:rPr>
          <w:b/>
          <w:vertAlign w:val="subscript"/>
        </w:rPr>
        <w:t xml:space="preserve">y </w:t>
      </w:r>
      <w:r w:rsidRPr="006831C0">
        <w:rPr>
          <w:b/>
        </w:rPr>
        <w:t>=</w:t>
      </w:r>
      <w:r w:rsidRPr="006831C0">
        <w:rPr>
          <w:b/>
          <w:vertAlign w:val="subscript"/>
        </w:rPr>
        <w:t xml:space="preserve">   </w:t>
      </w:r>
      <w:r w:rsidRPr="006831C0">
        <w:rPr>
          <w:b/>
        </w:rPr>
        <w:t>A</w:t>
      </w:r>
      <w:r w:rsidRPr="006831C0">
        <w:rPr>
          <w:b/>
          <w:vertAlign w:val="subscript"/>
        </w:rPr>
        <w:t>y</w:t>
      </w:r>
      <w:r w:rsidRPr="006831C0">
        <w:rPr>
          <w:b/>
        </w:rPr>
        <w:t xml:space="preserve"> + B</w:t>
      </w:r>
      <w:r w:rsidRPr="006831C0">
        <w:rPr>
          <w:b/>
          <w:vertAlign w:val="subscript"/>
        </w:rPr>
        <w:t xml:space="preserve">y </w:t>
      </w:r>
      <w:r w:rsidRPr="006831C0">
        <w:rPr>
          <w:b/>
        </w:rPr>
        <w:t xml:space="preserve">+ </w:t>
      </w:r>
      <w:proofErr w:type="gramStart"/>
      <w:r w:rsidRPr="006831C0">
        <w:rPr>
          <w:b/>
        </w:rPr>
        <w:t>C</w:t>
      </w:r>
      <w:r w:rsidRPr="006831C0">
        <w:rPr>
          <w:b/>
          <w:vertAlign w:val="subscript"/>
        </w:rPr>
        <w:t>y</w:t>
      </w:r>
      <w:proofErr w:type="gramEnd"/>
      <w:r w:rsidRPr="006831C0">
        <w:rPr>
          <w:b/>
          <w:vertAlign w:val="subscript"/>
        </w:rPr>
        <w:t xml:space="preserve"> </w:t>
      </w:r>
      <w:r w:rsidRPr="006831C0">
        <w:rPr>
          <w:b/>
        </w:rPr>
        <w:t>+ …</w:t>
      </w:r>
      <w:r w:rsidRPr="006831C0">
        <w:rPr>
          <w:b/>
          <w:vertAlign w:val="subscript"/>
        </w:rPr>
        <w:t xml:space="preserve">           </w:t>
      </w:r>
    </w:p>
    <w:p w:rsidR="006831C0" w:rsidRDefault="006831C0" w:rsidP="006831C0">
      <w:pPr>
        <w:rPr>
          <w:b/>
        </w:rPr>
      </w:pPr>
      <w:r w:rsidRPr="006831C0">
        <w:t xml:space="preserve">c) Now, the magnitude of </w:t>
      </w:r>
      <w:r w:rsidRPr="006831C0">
        <w:rPr>
          <w:b/>
        </w:rPr>
        <w:t xml:space="preserve">R </w:t>
      </w:r>
      <w:proofErr w:type="gramStart"/>
      <w:r w:rsidRPr="006831C0">
        <w:t>is</w:t>
      </w:r>
      <w:r w:rsidRPr="006831C0">
        <w:rPr>
          <w:b/>
        </w:rPr>
        <w:t xml:space="preserve"> :</w:t>
      </w:r>
      <w:proofErr w:type="gramEnd"/>
      <w:r w:rsidRPr="006831C0">
        <w:rPr>
          <w:b/>
        </w:rPr>
        <w:t xml:space="preserve">   [R</w:t>
      </w:r>
      <w:r w:rsidRPr="006831C0">
        <w:rPr>
          <w:b/>
          <w:vertAlign w:val="subscript"/>
        </w:rPr>
        <w:t>x</w:t>
      </w:r>
      <w:r w:rsidRPr="006831C0">
        <w:rPr>
          <w:b/>
          <w:vertAlign w:val="superscript"/>
        </w:rPr>
        <w:t>2</w:t>
      </w:r>
      <w:r w:rsidRPr="006831C0">
        <w:t xml:space="preserve"> +  </w:t>
      </w:r>
      <w:r w:rsidRPr="006831C0">
        <w:rPr>
          <w:b/>
        </w:rPr>
        <w:t>R</w:t>
      </w:r>
      <w:r w:rsidRPr="006831C0">
        <w:rPr>
          <w:b/>
          <w:vertAlign w:val="subscript"/>
        </w:rPr>
        <w:t>y</w:t>
      </w:r>
      <w:r w:rsidRPr="006831C0">
        <w:rPr>
          <w:b/>
          <w:vertAlign w:val="superscript"/>
        </w:rPr>
        <w:t>2</w:t>
      </w:r>
      <w:r w:rsidRPr="006831C0">
        <w:rPr>
          <w:b/>
        </w:rPr>
        <w:t xml:space="preserve">] </w:t>
      </w:r>
      <w:r w:rsidRPr="006831C0">
        <w:rPr>
          <w:b/>
          <w:vertAlign w:val="superscript"/>
        </w:rPr>
        <w:t>½</w:t>
      </w:r>
      <w:r w:rsidRPr="006831C0">
        <w:t xml:space="preserve"> ,the direction of </w:t>
      </w:r>
      <w:r w:rsidRPr="006831C0">
        <w:rPr>
          <w:b/>
        </w:rPr>
        <w:t xml:space="preserve">R </w:t>
      </w:r>
      <w:r w:rsidRPr="006831C0">
        <w:t>is</w:t>
      </w:r>
      <w:r w:rsidRPr="006831C0">
        <w:rPr>
          <w:b/>
        </w:rPr>
        <w:t xml:space="preserve"> :  </w:t>
      </w:r>
    </w:p>
    <w:p w:rsidR="006831C0" w:rsidRPr="006831C0" w:rsidRDefault="006831C0" w:rsidP="006831C0">
      <w:r>
        <w:t xml:space="preserve"> </w:t>
      </w:r>
      <w:r w:rsidRPr="006831C0">
        <w:t>θ =</w:t>
      </w:r>
      <w:r>
        <w:t xml:space="preserve"> </w:t>
      </w:r>
      <w:r w:rsidRPr="006831C0">
        <w:t xml:space="preserve">tan </w:t>
      </w:r>
      <w:r w:rsidRPr="006831C0">
        <w:rPr>
          <w:vertAlign w:val="superscript"/>
        </w:rPr>
        <w:t>-</w:t>
      </w:r>
      <w:proofErr w:type="gramStart"/>
      <w:r w:rsidRPr="006831C0">
        <w:rPr>
          <w:vertAlign w:val="superscript"/>
        </w:rPr>
        <w:t xml:space="preserve">1 </w:t>
      </w:r>
      <w:r w:rsidRPr="006831C0">
        <w:rPr>
          <w:b/>
        </w:rPr>
        <w:t xml:space="preserve"> [</w:t>
      </w:r>
      <w:proofErr w:type="gramEnd"/>
      <w:r w:rsidRPr="006831C0">
        <w:rPr>
          <w:b/>
        </w:rPr>
        <w:t>R</w:t>
      </w:r>
      <w:r w:rsidRPr="006831C0">
        <w:rPr>
          <w:b/>
          <w:vertAlign w:val="subscript"/>
        </w:rPr>
        <w:t xml:space="preserve">y </w:t>
      </w:r>
      <w:r w:rsidRPr="006831C0">
        <w:rPr>
          <w:b/>
        </w:rPr>
        <w:t>/ R</w:t>
      </w:r>
      <w:r w:rsidRPr="006831C0">
        <w:rPr>
          <w:b/>
          <w:vertAlign w:val="subscript"/>
        </w:rPr>
        <w:t>x</w:t>
      </w:r>
      <w:r w:rsidRPr="006831C0">
        <w:rPr>
          <w:b/>
        </w:rPr>
        <w:t xml:space="preserve">]  </w:t>
      </w:r>
      <w:r w:rsidRPr="006831C0">
        <w:t>where θ is the angle between</w:t>
      </w:r>
      <w:r w:rsidRPr="006831C0">
        <w:rPr>
          <w:b/>
        </w:rPr>
        <w:t xml:space="preserve"> R </w:t>
      </w:r>
      <w:r w:rsidRPr="006831C0">
        <w:t>and x axis.</w:t>
      </w:r>
    </w:p>
    <w:p w:rsidR="006831C0" w:rsidRPr="006831C0" w:rsidRDefault="006831C0" w:rsidP="006831C0">
      <w:r w:rsidRPr="006831C0">
        <w:t xml:space="preserve">If θ &gt; 0 then </w:t>
      </w:r>
      <w:r w:rsidRPr="006831C0">
        <w:rPr>
          <w:b/>
        </w:rPr>
        <w:t>R</w:t>
      </w:r>
      <w:r w:rsidRPr="006831C0">
        <w:t xml:space="preserve"> is either in the 1</w:t>
      </w:r>
      <w:r w:rsidRPr="006831C0">
        <w:rPr>
          <w:vertAlign w:val="superscript"/>
        </w:rPr>
        <w:t>st</w:t>
      </w:r>
      <w:r w:rsidRPr="006831C0">
        <w:t xml:space="preserve"> or 3</w:t>
      </w:r>
      <w:r w:rsidRPr="006831C0">
        <w:rPr>
          <w:vertAlign w:val="superscript"/>
        </w:rPr>
        <w:t>rd</w:t>
      </w:r>
      <w:r w:rsidRPr="006831C0">
        <w:t xml:space="preserve"> quadrant</w:t>
      </w:r>
    </w:p>
    <w:p w:rsidR="006831C0" w:rsidRPr="006831C0" w:rsidRDefault="006831C0" w:rsidP="006831C0">
      <w:proofErr w:type="gramStart"/>
      <w:r w:rsidRPr="006831C0">
        <w:t xml:space="preserve">If θ &lt; 0 then </w:t>
      </w:r>
      <w:r w:rsidRPr="006831C0">
        <w:rPr>
          <w:b/>
        </w:rPr>
        <w:t>R</w:t>
      </w:r>
      <w:r w:rsidRPr="006831C0">
        <w:t xml:space="preserve"> is either in the 2</w:t>
      </w:r>
      <w:r w:rsidRPr="006831C0">
        <w:rPr>
          <w:vertAlign w:val="superscript"/>
        </w:rPr>
        <w:t>nd</w:t>
      </w:r>
      <w:r w:rsidRPr="006831C0">
        <w:t xml:space="preserve"> or 4</w:t>
      </w:r>
      <w:r w:rsidRPr="006831C0">
        <w:rPr>
          <w:vertAlign w:val="superscript"/>
        </w:rPr>
        <w:t>th</w:t>
      </w:r>
      <w:r w:rsidRPr="006831C0">
        <w:t xml:space="preserve"> quadrant.</w:t>
      </w:r>
      <w:proofErr w:type="gramEnd"/>
    </w:p>
    <w:p w:rsidR="006831C0" w:rsidRPr="006831C0" w:rsidRDefault="006831C0" w:rsidP="006831C0">
      <w:r w:rsidRPr="006831C0">
        <w:t>For a particle to be in equilibrium, an equilibrator force that is equal in magnitude to the resultant must act in the opposite direction on the particle. Therefore, the equilibrator is the negative of the resultant.</w:t>
      </w:r>
    </w:p>
    <w:p w:rsidR="006831C0" w:rsidRPr="006831C0" w:rsidRDefault="006831C0" w:rsidP="006831C0">
      <w:r w:rsidRPr="006831C0">
        <w:rPr>
          <w:b/>
        </w:rPr>
        <w:t>PROCEDURE:</w:t>
      </w:r>
    </w:p>
    <w:p w:rsidR="006831C0" w:rsidRPr="006831C0" w:rsidRDefault="006831C0" w:rsidP="006831C0">
      <w:r w:rsidRPr="006831C0">
        <w:t>This will be accomplished by finding the magnitude and direction of a single force necessary to make a ring centered around a pin located in the center of a turntable when placed on a force table along with the forces it is to replace.</w:t>
      </w:r>
    </w:p>
    <w:p w:rsidR="006831C0" w:rsidRPr="006831C0" w:rsidRDefault="006831C0" w:rsidP="006831C0">
      <w:r w:rsidRPr="006831C0">
        <w:t>Part 1</w:t>
      </w:r>
    </w:p>
    <w:p w:rsidR="006831C0" w:rsidRPr="006831C0" w:rsidRDefault="006831C0" w:rsidP="00F96B37">
      <w:pPr>
        <w:numPr>
          <w:ilvl w:val="0"/>
          <w:numId w:val="15"/>
        </w:numPr>
      </w:pPr>
      <w:r w:rsidRPr="006831C0">
        <w:t>Suspend a mass of 220 g over a pulley clamped at the 30</w:t>
      </w:r>
      <w:r w:rsidRPr="006831C0">
        <w:rPr>
          <w:vertAlign w:val="superscript"/>
        </w:rPr>
        <w:t>0</w:t>
      </w:r>
      <w:r w:rsidRPr="006831C0">
        <w:t xml:space="preserve"> and 210</w:t>
      </w:r>
      <w:r w:rsidRPr="006831C0">
        <w:rPr>
          <w:vertAlign w:val="superscript"/>
        </w:rPr>
        <w:t>o</w:t>
      </w:r>
      <w:r w:rsidRPr="006831C0">
        <w:t xml:space="preserve">angle. Calculate the horizontal and vertical components and set them up on the force table 1 below. </w:t>
      </w:r>
    </w:p>
    <w:p w:rsidR="006831C0" w:rsidRPr="006831C0" w:rsidRDefault="006831C0" w:rsidP="005D3C84">
      <w:pPr>
        <w:numPr>
          <w:ilvl w:val="0"/>
          <w:numId w:val="15"/>
        </w:numPr>
      </w:pPr>
      <w:r w:rsidRPr="006831C0">
        <w:t>Now keep the same masses and replace the angles of suspension and record the tension in the table 2 and Table 3 below using 3 and 4 different angles respectively, then calculate the horizontal and vertical components</w:t>
      </w:r>
    </w:p>
    <w:p w:rsidR="006831C0" w:rsidRPr="006831C0" w:rsidRDefault="006831C0" w:rsidP="006831C0">
      <w:r w:rsidRPr="006831C0">
        <w:t>Part 2</w:t>
      </w:r>
    </w:p>
    <w:p w:rsidR="006831C0" w:rsidRPr="006831C0" w:rsidRDefault="006831C0" w:rsidP="006831C0">
      <w:pPr>
        <w:numPr>
          <w:ilvl w:val="0"/>
          <w:numId w:val="16"/>
        </w:numPr>
      </w:pPr>
      <w:r w:rsidRPr="006831C0">
        <w:t>Suspend a mass of 100 g, 120g and 220g at 330</w:t>
      </w:r>
      <w:r w:rsidRPr="006831C0">
        <w:rPr>
          <w:vertAlign w:val="superscript"/>
        </w:rPr>
        <w:t>0</w:t>
      </w:r>
      <w:r w:rsidRPr="006831C0">
        <w:t>,</w:t>
      </w:r>
      <w:r w:rsidRPr="006831C0">
        <w:rPr>
          <w:vertAlign w:val="superscript"/>
        </w:rPr>
        <w:t xml:space="preserve"> </w:t>
      </w:r>
      <w:r w:rsidRPr="006831C0">
        <w:t>311</w:t>
      </w:r>
      <w:r w:rsidRPr="006831C0">
        <w:rPr>
          <w:vertAlign w:val="superscript"/>
        </w:rPr>
        <w:t>0</w:t>
      </w:r>
      <w:r w:rsidRPr="006831C0">
        <w:t xml:space="preserve">, </w:t>
      </w:r>
      <w:proofErr w:type="gramStart"/>
      <w:r w:rsidRPr="006831C0">
        <w:t>140</w:t>
      </w:r>
      <w:r w:rsidRPr="006831C0">
        <w:rPr>
          <w:vertAlign w:val="superscript"/>
        </w:rPr>
        <w:t>0</w:t>
      </w:r>
      <w:proofErr w:type="gramEnd"/>
      <w:r w:rsidRPr="006831C0">
        <w:rPr>
          <w:vertAlign w:val="superscript"/>
        </w:rPr>
        <w:t xml:space="preserve"> </w:t>
      </w:r>
      <w:r w:rsidRPr="006831C0">
        <w:t>respectively. Find the resultant of these forces by the method of components and record them in the Table 1 below. Check your result by mounting a pulley directly opposite to the resultant and of same magnitude; the ring should be centered.</w:t>
      </w:r>
    </w:p>
    <w:p w:rsidR="006831C0" w:rsidRPr="006831C0" w:rsidRDefault="006831C0" w:rsidP="006431A6">
      <w:pPr>
        <w:numPr>
          <w:ilvl w:val="0"/>
          <w:numId w:val="16"/>
        </w:numPr>
      </w:pPr>
      <w:r w:rsidRPr="006831C0">
        <w:lastRenderedPageBreak/>
        <w:t>Repeat step (a) above using different masses and angles. Find the resultant of these forces by the method of components and record them in the Table 2 below</w:t>
      </w:r>
    </w:p>
    <w:p w:rsidR="006831C0" w:rsidRPr="006831C0" w:rsidRDefault="006831C0" w:rsidP="00A71973">
      <w:pPr>
        <w:numPr>
          <w:ilvl w:val="0"/>
          <w:numId w:val="16"/>
        </w:numPr>
      </w:pPr>
      <w:r w:rsidRPr="006831C0">
        <w:t>Now perform step (a) above using four different masses and angles. Find the resultant of these forces by the method of components and record them in the Table 3 below</w:t>
      </w:r>
    </w:p>
    <w:p w:rsidR="006831C0" w:rsidRPr="006831C0" w:rsidRDefault="006831C0" w:rsidP="006831C0">
      <w:pPr>
        <w:numPr>
          <w:ilvl w:val="0"/>
          <w:numId w:val="16"/>
        </w:numPr>
      </w:pPr>
      <w:r w:rsidRPr="006831C0">
        <w:t>Repeat step (c) above using different masses and angles. Find the resultant of these forces by the method of components and record them in the Table 4 below</w:t>
      </w:r>
    </w:p>
    <w:p w:rsidR="006831C0" w:rsidRPr="006831C0" w:rsidRDefault="006831C0" w:rsidP="006831C0">
      <w:pPr>
        <w:rPr>
          <w:b/>
        </w:rPr>
      </w:pPr>
      <w:r w:rsidRPr="006831C0">
        <w:rPr>
          <w:b/>
        </w:rPr>
        <w:t>Result Data and Analysis</w:t>
      </w:r>
    </w:p>
    <w:p w:rsidR="006831C0" w:rsidRPr="006831C0" w:rsidRDefault="006831C0" w:rsidP="006831C0">
      <w:pPr>
        <w:rPr>
          <w:b/>
          <w:u w:val="single"/>
        </w:rPr>
      </w:pPr>
      <w:r w:rsidRPr="006831C0">
        <w:rPr>
          <w:b/>
          <w:u w:val="single"/>
        </w:rPr>
        <w:t>Part 1</w:t>
      </w:r>
    </w:p>
    <w:p w:rsidR="006831C0" w:rsidRPr="006831C0" w:rsidRDefault="006831C0" w:rsidP="006831C0">
      <w:r w:rsidRPr="006831C0">
        <w:t>Table 1</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990"/>
        <w:gridCol w:w="810"/>
        <w:gridCol w:w="1260"/>
        <w:gridCol w:w="2430"/>
        <w:gridCol w:w="2250"/>
      </w:tblGrid>
      <w:tr w:rsidR="006831C0" w:rsidRPr="006831C0" w:rsidTr="00344B7D">
        <w:tc>
          <w:tcPr>
            <w:tcW w:w="1890" w:type="dxa"/>
            <w:shd w:val="clear" w:color="auto" w:fill="auto"/>
          </w:tcPr>
          <w:p w:rsidR="006831C0" w:rsidRPr="006831C0" w:rsidRDefault="006831C0" w:rsidP="006831C0"/>
        </w:tc>
        <w:tc>
          <w:tcPr>
            <w:tcW w:w="990" w:type="dxa"/>
            <w:shd w:val="clear" w:color="auto" w:fill="auto"/>
          </w:tcPr>
          <w:p w:rsidR="006831C0" w:rsidRPr="006831C0" w:rsidRDefault="006831C0" w:rsidP="006831C0">
            <w:r w:rsidRPr="006831C0">
              <w:t>M (g)</w:t>
            </w:r>
          </w:p>
        </w:tc>
        <w:tc>
          <w:tcPr>
            <w:tcW w:w="810" w:type="dxa"/>
            <w:shd w:val="clear" w:color="auto" w:fill="auto"/>
          </w:tcPr>
          <w:p w:rsidR="006831C0" w:rsidRPr="006831C0" w:rsidRDefault="006831C0" w:rsidP="006831C0">
            <w:r w:rsidRPr="006831C0">
              <w:t>T (N)</w:t>
            </w:r>
          </w:p>
        </w:tc>
        <w:tc>
          <w:tcPr>
            <w:tcW w:w="1260" w:type="dxa"/>
            <w:shd w:val="clear" w:color="auto" w:fill="auto"/>
          </w:tcPr>
          <w:p w:rsidR="006831C0" w:rsidRPr="006831C0" w:rsidRDefault="006831C0" w:rsidP="006831C0">
            <w:r w:rsidRPr="006831C0">
              <w:t>Degree (θ)</w:t>
            </w:r>
          </w:p>
        </w:tc>
        <w:tc>
          <w:tcPr>
            <w:tcW w:w="2430" w:type="dxa"/>
            <w:shd w:val="clear" w:color="auto" w:fill="auto"/>
          </w:tcPr>
          <w:p w:rsidR="006831C0" w:rsidRPr="006831C0" w:rsidRDefault="006831C0" w:rsidP="006831C0">
            <w:r w:rsidRPr="006831C0">
              <w:t>Horizontal Component</w:t>
            </w:r>
          </w:p>
        </w:tc>
        <w:tc>
          <w:tcPr>
            <w:tcW w:w="2250" w:type="dxa"/>
            <w:shd w:val="clear" w:color="auto" w:fill="auto"/>
          </w:tcPr>
          <w:p w:rsidR="006831C0" w:rsidRPr="006831C0" w:rsidRDefault="006831C0" w:rsidP="006831C0">
            <w:r w:rsidRPr="006831C0">
              <w:t>Vertical Component</w:t>
            </w:r>
          </w:p>
        </w:tc>
      </w:tr>
      <w:tr w:rsidR="006831C0" w:rsidRPr="006831C0" w:rsidTr="00344B7D">
        <w:tc>
          <w:tcPr>
            <w:tcW w:w="1890" w:type="dxa"/>
            <w:shd w:val="clear" w:color="auto" w:fill="auto"/>
          </w:tcPr>
          <w:p w:rsidR="006831C0" w:rsidRPr="006831C0" w:rsidRDefault="006831C0" w:rsidP="006831C0">
            <w:r w:rsidRPr="006831C0">
              <w:t>1</w:t>
            </w:r>
          </w:p>
        </w:tc>
        <w:tc>
          <w:tcPr>
            <w:tcW w:w="990" w:type="dxa"/>
            <w:shd w:val="clear" w:color="auto" w:fill="auto"/>
          </w:tcPr>
          <w:p w:rsidR="006831C0" w:rsidRPr="006831C0" w:rsidRDefault="006831C0" w:rsidP="006831C0">
            <w:r w:rsidRPr="006831C0">
              <w:t>220</w:t>
            </w:r>
          </w:p>
        </w:tc>
        <w:tc>
          <w:tcPr>
            <w:tcW w:w="810" w:type="dxa"/>
            <w:shd w:val="clear" w:color="auto" w:fill="auto"/>
          </w:tcPr>
          <w:p w:rsidR="006831C0" w:rsidRPr="006831C0" w:rsidRDefault="006831C0" w:rsidP="006831C0">
            <w:r w:rsidRPr="006831C0">
              <w:t>2.16</w:t>
            </w:r>
          </w:p>
        </w:tc>
        <w:tc>
          <w:tcPr>
            <w:tcW w:w="1260" w:type="dxa"/>
            <w:shd w:val="clear" w:color="auto" w:fill="auto"/>
          </w:tcPr>
          <w:p w:rsidR="006831C0" w:rsidRPr="006831C0" w:rsidRDefault="006831C0" w:rsidP="006831C0">
            <w:r w:rsidRPr="006831C0">
              <w:t>30</w:t>
            </w:r>
          </w:p>
        </w:tc>
        <w:tc>
          <w:tcPr>
            <w:tcW w:w="2430" w:type="dxa"/>
            <w:shd w:val="clear" w:color="auto" w:fill="auto"/>
          </w:tcPr>
          <w:p w:rsidR="006831C0" w:rsidRPr="006831C0" w:rsidRDefault="006831C0" w:rsidP="006831C0">
            <w:r w:rsidRPr="006831C0">
              <w:t>1.87061</w:t>
            </w:r>
          </w:p>
        </w:tc>
        <w:tc>
          <w:tcPr>
            <w:tcW w:w="2250" w:type="dxa"/>
            <w:shd w:val="clear" w:color="auto" w:fill="auto"/>
          </w:tcPr>
          <w:p w:rsidR="006831C0" w:rsidRPr="006831C0" w:rsidRDefault="006831C0" w:rsidP="006831C0">
            <w:r w:rsidRPr="006831C0">
              <w:t>1.08</w:t>
            </w:r>
          </w:p>
        </w:tc>
      </w:tr>
      <w:tr w:rsidR="006831C0" w:rsidRPr="006831C0" w:rsidTr="00344B7D">
        <w:tc>
          <w:tcPr>
            <w:tcW w:w="1890" w:type="dxa"/>
            <w:shd w:val="clear" w:color="auto" w:fill="auto"/>
          </w:tcPr>
          <w:p w:rsidR="006831C0" w:rsidRPr="006831C0" w:rsidRDefault="006831C0" w:rsidP="006831C0">
            <w:r w:rsidRPr="006831C0">
              <w:t>2</w:t>
            </w:r>
          </w:p>
        </w:tc>
        <w:tc>
          <w:tcPr>
            <w:tcW w:w="990" w:type="dxa"/>
            <w:shd w:val="clear" w:color="auto" w:fill="auto"/>
          </w:tcPr>
          <w:p w:rsidR="006831C0" w:rsidRPr="006831C0" w:rsidRDefault="006831C0" w:rsidP="006831C0">
            <w:r w:rsidRPr="006831C0">
              <w:t>220</w:t>
            </w:r>
          </w:p>
        </w:tc>
        <w:tc>
          <w:tcPr>
            <w:tcW w:w="810" w:type="dxa"/>
            <w:shd w:val="clear" w:color="auto" w:fill="auto"/>
          </w:tcPr>
          <w:p w:rsidR="006831C0" w:rsidRPr="006831C0" w:rsidRDefault="006831C0" w:rsidP="006831C0">
            <w:r w:rsidRPr="006831C0">
              <w:t xml:space="preserve">2.16  </w:t>
            </w:r>
          </w:p>
        </w:tc>
        <w:tc>
          <w:tcPr>
            <w:tcW w:w="1260" w:type="dxa"/>
            <w:shd w:val="clear" w:color="auto" w:fill="auto"/>
          </w:tcPr>
          <w:p w:rsidR="006831C0" w:rsidRPr="006831C0" w:rsidRDefault="006831C0" w:rsidP="006831C0">
            <w:r w:rsidRPr="006831C0">
              <w:t>210</w:t>
            </w:r>
          </w:p>
        </w:tc>
        <w:tc>
          <w:tcPr>
            <w:tcW w:w="2430" w:type="dxa"/>
            <w:shd w:val="clear" w:color="auto" w:fill="auto"/>
          </w:tcPr>
          <w:p w:rsidR="006831C0" w:rsidRPr="006831C0" w:rsidRDefault="006831C0" w:rsidP="006831C0">
            <w:r w:rsidRPr="006831C0">
              <w:t>-1.87061</w:t>
            </w:r>
          </w:p>
        </w:tc>
        <w:tc>
          <w:tcPr>
            <w:tcW w:w="2250" w:type="dxa"/>
            <w:shd w:val="clear" w:color="auto" w:fill="auto"/>
          </w:tcPr>
          <w:p w:rsidR="006831C0" w:rsidRPr="006831C0" w:rsidRDefault="006831C0" w:rsidP="006831C0">
            <w:r w:rsidRPr="006831C0">
              <w:t>-1.08</w:t>
            </w:r>
          </w:p>
        </w:tc>
      </w:tr>
      <w:tr w:rsidR="006831C0" w:rsidRPr="006831C0" w:rsidTr="00344B7D">
        <w:tc>
          <w:tcPr>
            <w:tcW w:w="1890" w:type="dxa"/>
            <w:shd w:val="clear" w:color="auto" w:fill="auto"/>
          </w:tcPr>
          <w:p w:rsidR="006831C0" w:rsidRPr="006831C0" w:rsidRDefault="006831C0" w:rsidP="006831C0">
            <w:r w:rsidRPr="006831C0">
              <w:t>Resultant Force</w:t>
            </w:r>
          </w:p>
        </w:tc>
        <w:tc>
          <w:tcPr>
            <w:tcW w:w="990" w:type="dxa"/>
            <w:shd w:val="clear" w:color="auto" w:fill="auto"/>
          </w:tcPr>
          <w:p w:rsidR="006831C0" w:rsidRPr="006831C0" w:rsidRDefault="006831C0" w:rsidP="006831C0"/>
        </w:tc>
        <w:tc>
          <w:tcPr>
            <w:tcW w:w="810" w:type="dxa"/>
            <w:shd w:val="clear" w:color="auto" w:fill="auto"/>
          </w:tcPr>
          <w:p w:rsidR="006831C0" w:rsidRPr="006831C0" w:rsidRDefault="006831C0" w:rsidP="006831C0">
            <w:r w:rsidRPr="006831C0">
              <w:t>0</w:t>
            </w:r>
          </w:p>
        </w:tc>
        <w:tc>
          <w:tcPr>
            <w:tcW w:w="1260" w:type="dxa"/>
            <w:shd w:val="clear" w:color="auto" w:fill="auto"/>
          </w:tcPr>
          <w:p w:rsidR="006831C0" w:rsidRPr="006831C0" w:rsidRDefault="006831C0" w:rsidP="006831C0">
            <w:r w:rsidRPr="006831C0">
              <w:t>0</w:t>
            </w:r>
          </w:p>
        </w:tc>
        <w:tc>
          <w:tcPr>
            <w:tcW w:w="2430" w:type="dxa"/>
            <w:shd w:val="clear" w:color="auto" w:fill="auto"/>
          </w:tcPr>
          <w:p w:rsidR="006831C0" w:rsidRPr="006831C0" w:rsidRDefault="006831C0" w:rsidP="006831C0">
            <w:r w:rsidRPr="006831C0">
              <w:t>0</w:t>
            </w:r>
          </w:p>
        </w:tc>
        <w:tc>
          <w:tcPr>
            <w:tcW w:w="2250" w:type="dxa"/>
            <w:shd w:val="clear" w:color="auto" w:fill="auto"/>
          </w:tcPr>
          <w:p w:rsidR="006831C0" w:rsidRPr="006831C0" w:rsidRDefault="006831C0" w:rsidP="006831C0">
            <w:r w:rsidRPr="006831C0">
              <w:t>0</w:t>
            </w:r>
          </w:p>
        </w:tc>
      </w:tr>
    </w:tbl>
    <w:p w:rsidR="006831C0" w:rsidRPr="006831C0" w:rsidRDefault="006831C0" w:rsidP="006831C0"/>
    <w:p w:rsidR="006831C0" w:rsidRPr="006831C0" w:rsidRDefault="006831C0" w:rsidP="006831C0">
      <w:r w:rsidRPr="006831C0">
        <w:t>Table 2</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990"/>
        <w:gridCol w:w="1116"/>
        <w:gridCol w:w="1260"/>
        <w:gridCol w:w="2430"/>
        <w:gridCol w:w="2250"/>
      </w:tblGrid>
      <w:tr w:rsidR="006831C0" w:rsidRPr="006831C0" w:rsidTr="00344B7D">
        <w:tc>
          <w:tcPr>
            <w:tcW w:w="1890" w:type="dxa"/>
            <w:shd w:val="clear" w:color="auto" w:fill="auto"/>
          </w:tcPr>
          <w:p w:rsidR="006831C0" w:rsidRPr="006831C0" w:rsidRDefault="006831C0" w:rsidP="006831C0"/>
        </w:tc>
        <w:tc>
          <w:tcPr>
            <w:tcW w:w="990" w:type="dxa"/>
            <w:shd w:val="clear" w:color="auto" w:fill="auto"/>
          </w:tcPr>
          <w:p w:rsidR="006831C0" w:rsidRPr="006831C0" w:rsidRDefault="006831C0" w:rsidP="006831C0">
            <w:r w:rsidRPr="006831C0">
              <w:t>M (g)</w:t>
            </w:r>
          </w:p>
        </w:tc>
        <w:tc>
          <w:tcPr>
            <w:tcW w:w="810" w:type="dxa"/>
            <w:shd w:val="clear" w:color="auto" w:fill="auto"/>
          </w:tcPr>
          <w:p w:rsidR="006831C0" w:rsidRPr="006831C0" w:rsidRDefault="006831C0" w:rsidP="006831C0">
            <w:r w:rsidRPr="006831C0">
              <w:t>T (N)</w:t>
            </w:r>
          </w:p>
        </w:tc>
        <w:tc>
          <w:tcPr>
            <w:tcW w:w="1260" w:type="dxa"/>
            <w:shd w:val="clear" w:color="auto" w:fill="auto"/>
          </w:tcPr>
          <w:p w:rsidR="006831C0" w:rsidRPr="006831C0" w:rsidRDefault="006831C0" w:rsidP="006831C0">
            <w:r w:rsidRPr="006831C0">
              <w:t>Degree (θ)</w:t>
            </w:r>
          </w:p>
        </w:tc>
        <w:tc>
          <w:tcPr>
            <w:tcW w:w="2430" w:type="dxa"/>
            <w:shd w:val="clear" w:color="auto" w:fill="auto"/>
          </w:tcPr>
          <w:p w:rsidR="006831C0" w:rsidRPr="006831C0" w:rsidRDefault="006831C0" w:rsidP="006831C0">
            <w:r w:rsidRPr="006831C0">
              <w:t>Horizontal Component</w:t>
            </w:r>
          </w:p>
        </w:tc>
        <w:tc>
          <w:tcPr>
            <w:tcW w:w="2250" w:type="dxa"/>
            <w:shd w:val="clear" w:color="auto" w:fill="auto"/>
          </w:tcPr>
          <w:p w:rsidR="006831C0" w:rsidRPr="006831C0" w:rsidRDefault="006831C0" w:rsidP="006831C0">
            <w:r w:rsidRPr="006831C0">
              <w:t>Vertical Component</w:t>
            </w:r>
          </w:p>
        </w:tc>
      </w:tr>
      <w:tr w:rsidR="006831C0" w:rsidRPr="006831C0" w:rsidTr="00344B7D">
        <w:tc>
          <w:tcPr>
            <w:tcW w:w="1890" w:type="dxa"/>
            <w:shd w:val="clear" w:color="auto" w:fill="auto"/>
          </w:tcPr>
          <w:p w:rsidR="006831C0" w:rsidRPr="006831C0" w:rsidRDefault="006831C0" w:rsidP="006831C0">
            <w:r w:rsidRPr="006831C0">
              <w:t>1</w:t>
            </w:r>
          </w:p>
        </w:tc>
        <w:tc>
          <w:tcPr>
            <w:tcW w:w="990" w:type="dxa"/>
            <w:shd w:val="clear" w:color="auto" w:fill="auto"/>
          </w:tcPr>
          <w:p w:rsidR="006831C0" w:rsidRPr="006831C0" w:rsidRDefault="006831C0" w:rsidP="006831C0">
            <w:r w:rsidRPr="006831C0">
              <w:t>220</w:t>
            </w:r>
          </w:p>
        </w:tc>
        <w:tc>
          <w:tcPr>
            <w:tcW w:w="810" w:type="dxa"/>
            <w:shd w:val="clear" w:color="auto" w:fill="auto"/>
          </w:tcPr>
          <w:p w:rsidR="006831C0" w:rsidRPr="006831C0" w:rsidRDefault="006831C0" w:rsidP="006831C0">
            <w:r w:rsidRPr="006831C0">
              <w:t xml:space="preserve">2.16 </w:t>
            </w:r>
          </w:p>
        </w:tc>
        <w:tc>
          <w:tcPr>
            <w:tcW w:w="1260" w:type="dxa"/>
            <w:shd w:val="clear" w:color="auto" w:fill="auto"/>
          </w:tcPr>
          <w:p w:rsidR="006831C0" w:rsidRPr="006831C0" w:rsidRDefault="006831C0" w:rsidP="006831C0">
            <w:r w:rsidRPr="006831C0">
              <w:t>100</w:t>
            </w:r>
          </w:p>
        </w:tc>
        <w:tc>
          <w:tcPr>
            <w:tcW w:w="2430" w:type="dxa"/>
            <w:shd w:val="clear" w:color="auto" w:fill="auto"/>
          </w:tcPr>
          <w:p w:rsidR="006831C0" w:rsidRPr="006831C0" w:rsidRDefault="006831C0" w:rsidP="006831C0">
            <w:r w:rsidRPr="006831C0">
              <w:t>-0.37508</w:t>
            </w:r>
          </w:p>
        </w:tc>
        <w:tc>
          <w:tcPr>
            <w:tcW w:w="2250" w:type="dxa"/>
            <w:shd w:val="clear" w:color="auto" w:fill="auto"/>
          </w:tcPr>
          <w:p w:rsidR="006831C0" w:rsidRPr="006831C0" w:rsidRDefault="006831C0" w:rsidP="006831C0">
            <w:r w:rsidRPr="006831C0">
              <w:t>2.12718</w:t>
            </w:r>
          </w:p>
        </w:tc>
      </w:tr>
      <w:tr w:rsidR="006831C0" w:rsidRPr="006831C0" w:rsidTr="00344B7D">
        <w:tc>
          <w:tcPr>
            <w:tcW w:w="1890" w:type="dxa"/>
            <w:shd w:val="clear" w:color="auto" w:fill="auto"/>
          </w:tcPr>
          <w:p w:rsidR="006831C0" w:rsidRPr="006831C0" w:rsidRDefault="006831C0" w:rsidP="006831C0">
            <w:r w:rsidRPr="006831C0">
              <w:t>2</w:t>
            </w:r>
          </w:p>
        </w:tc>
        <w:tc>
          <w:tcPr>
            <w:tcW w:w="990" w:type="dxa"/>
            <w:shd w:val="clear" w:color="auto" w:fill="auto"/>
          </w:tcPr>
          <w:p w:rsidR="006831C0" w:rsidRPr="006831C0" w:rsidRDefault="006831C0" w:rsidP="006831C0">
            <w:r w:rsidRPr="006831C0">
              <w:t>220</w:t>
            </w:r>
          </w:p>
        </w:tc>
        <w:tc>
          <w:tcPr>
            <w:tcW w:w="810" w:type="dxa"/>
            <w:shd w:val="clear" w:color="auto" w:fill="auto"/>
          </w:tcPr>
          <w:p w:rsidR="006831C0" w:rsidRPr="006831C0" w:rsidRDefault="006831C0" w:rsidP="006831C0">
            <w:r w:rsidRPr="006831C0">
              <w:t xml:space="preserve">2.16 </w:t>
            </w:r>
          </w:p>
        </w:tc>
        <w:tc>
          <w:tcPr>
            <w:tcW w:w="1260" w:type="dxa"/>
            <w:shd w:val="clear" w:color="auto" w:fill="auto"/>
          </w:tcPr>
          <w:p w:rsidR="006831C0" w:rsidRPr="006831C0" w:rsidRDefault="006831C0" w:rsidP="006831C0">
            <w:r w:rsidRPr="006831C0">
              <w:t>220</w:t>
            </w:r>
          </w:p>
        </w:tc>
        <w:tc>
          <w:tcPr>
            <w:tcW w:w="2430" w:type="dxa"/>
            <w:shd w:val="clear" w:color="auto" w:fill="auto"/>
          </w:tcPr>
          <w:p w:rsidR="006831C0" w:rsidRPr="006831C0" w:rsidRDefault="006831C0" w:rsidP="006831C0">
            <w:r w:rsidRPr="006831C0">
              <w:t>-1.65466</w:t>
            </w:r>
          </w:p>
        </w:tc>
        <w:tc>
          <w:tcPr>
            <w:tcW w:w="2250" w:type="dxa"/>
            <w:shd w:val="clear" w:color="auto" w:fill="auto"/>
          </w:tcPr>
          <w:p w:rsidR="006831C0" w:rsidRPr="006831C0" w:rsidRDefault="006831C0" w:rsidP="006831C0">
            <w:r w:rsidRPr="006831C0">
              <w:t>-1.38842</w:t>
            </w:r>
          </w:p>
        </w:tc>
      </w:tr>
      <w:tr w:rsidR="006831C0" w:rsidRPr="006831C0" w:rsidTr="006831C0">
        <w:trPr>
          <w:trHeight w:val="323"/>
        </w:trPr>
        <w:tc>
          <w:tcPr>
            <w:tcW w:w="1890" w:type="dxa"/>
            <w:shd w:val="clear" w:color="auto" w:fill="auto"/>
          </w:tcPr>
          <w:p w:rsidR="006831C0" w:rsidRPr="006831C0" w:rsidRDefault="006831C0" w:rsidP="006831C0">
            <w:r w:rsidRPr="006831C0">
              <w:t>3</w:t>
            </w:r>
          </w:p>
        </w:tc>
        <w:tc>
          <w:tcPr>
            <w:tcW w:w="990" w:type="dxa"/>
            <w:shd w:val="clear" w:color="auto" w:fill="auto"/>
          </w:tcPr>
          <w:p w:rsidR="006831C0" w:rsidRPr="006831C0" w:rsidRDefault="006831C0" w:rsidP="006831C0">
            <w:r w:rsidRPr="006831C0">
              <w:t>220</w:t>
            </w:r>
          </w:p>
        </w:tc>
        <w:tc>
          <w:tcPr>
            <w:tcW w:w="810" w:type="dxa"/>
            <w:shd w:val="clear" w:color="auto" w:fill="auto"/>
          </w:tcPr>
          <w:p w:rsidR="006831C0" w:rsidRPr="006831C0" w:rsidRDefault="006831C0" w:rsidP="006831C0">
            <w:r w:rsidRPr="006831C0">
              <w:t xml:space="preserve">2.16 </w:t>
            </w:r>
          </w:p>
        </w:tc>
        <w:tc>
          <w:tcPr>
            <w:tcW w:w="1260" w:type="dxa"/>
            <w:shd w:val="clear" w:color="auto" w:fill="auto"/>
          </w:tcPr>
          <w:p w:rsidR="006831C0" w:rsidRPr="006831C0" w:rsidRDefault="006831C0" w:rsidP="006831C0">
            <w:r w:rsidRPr="006831C0">
              <w:t>340</w:t>
            </w:r>
          </w:p>
        </w:tc>
        <w:tc>
          <w:tcPr>
            <w:tcW w:w="2430" w:type="dxa"/>
            <w:shd w:val="clear" w:color="auto" w:fill="auto"/>
          </w:tcPr>
          <w:p w:rsidR="006831C0" w:rsidRPr="006831C0" w:rsidRDefault="006831C0" w:rsidP="006831C0">
            <w:r w:rsidRPr="006831C0">
              <w:t>2.02974</w:t>
            </w:r>
          </w:p>
        </w:tc>
        <w:tc>
          <w:tcPr>
            <w:tcW w:w="2250" w:type="dxa"/>
            <w:shd w:val="clear" w:color="auto" w:fill="auto"/>
          </w:tcPr>
          <w:p w:rsidR="006831C0" w:rsidRPr="006831C0" w:rsidRDefault="006831C0" w:rsidP="006831C0">
            <w:r w:rsidRPr="006831C0">
              <w:t>-0.738764</w:t>
            </w:r>
          </w:p>
        </w:tc>
      </w:tr>
      <w:tr w:rsidR="006831C0" w:rsidRPr="006831C0" w:rsidTr="00344B7D">
        <w:tc>
          <w:tcPr>
            <w:tcW w:w="1890" w:type="dxa"/>
            <w:shd w:val="clear" w:color="auto" w:fill="auto"/>
          </w:tcPr>
          <w:p w:rsidR="006831C0" w:rsidRPr="006831C0" w:rsidRDefault="006831C0" w:rsidP="006831C0">
            <w:r w:rsidRPr="006831C0">
              <w:t>Resultant Force</w:t>
            </w:r>
          </w:p>
        </w:tc>
        <w:tc>
          <w:tcPr>
            <w:tcW w:w="990" w:type="dxa"/>
            <w:shd w:val="clear" w:color="auto" w:fill="auto"/>
          </w:tcPr>
          <w:p w:rsidR="006831C0" w:rsidRPr="006831C0" w:rsidRDefault="006831C0" w:rsidP="006831C0"/>
        </w:tc>
        <w:tc>
          <w:tcPr>
            <w:tcW w:w="810" w:type="dxa"/>
            <w:shd w:val="clear" w:color="auto" w:fill="auto"/>
          </w:tcPr>
          <w:p w:rsidR="006831C0" w:rsidRPr="006831C0" w:rsidRDefault="006831C0" w:rsidP="006831C0">
            <w:r w:rsidRPr="006831C0">
              <w:t>0.000004</w:t>
            </w:r>
          </w:p>
        </w:tc>
        <w:tc>
          <w:tcPr>
            <w:tcW w:w="1260" w:type="dxa"/>
            <w:shd w:val="clear" w:color="auto" w:fill="auto"/>
          </w:tcPr>
          <w:p w:rsidR="006831C0" w:rsidRPr="006831C0" w:rsidRDefault="006831C0" w:rsidP="006831C0">
            <w:r w:rsidRPr="006831C0">
              <w:t>-90</w:t>
            </w:r>
          </w:p>
        </w:tc>
        <w:tc>
          <w:tcPr>
            <w:tcW w:w="2430" w:type="dxa"/>
            <w:shd w:val="clear" w:color="auto" w:fill="auto"/>
          </w:tcPr>
          <w:p w:rsidR="006831C0" w:rsidRPr="006831C0" w:rsidRDefault="006831C0" w:rsidP="006831C0">
            <w:r w:rsidRPr="006831C0">
              <w:t>0</w:t>
            </w:r>
          </w:p>
        </w:tc>
        <w:tc>
          <w:tcPr>
            <w:tcW w:w="2250" w:type="dxa"/>
            <w:shd w:val="clear" w:color="auto" w:fill="auto"/>
          </w:tcPr>
          <w:p w:rsidR="006831C0" w:rsidRPr="006831C0" w:rsidRDefault="006831C0" w:rsidP="006831C0">
            <w:r w:rsidRPr="006831C0">
              <w:t>-0.000004</w:t>
            </w:r>
          </w:p>
        </w:tc>
      </w:tr>
    </w:tbl>
    <w:p w:rsidR="006831C0" w:rsidRPr="006831C0" w:rsidRDefault="006831C0" w:rsidP="006831C0"/>
    <w:p w:rsidR="006831C0" w:rsidRPr="006831C0" w:rsidRDefault="006831C0" w:rsidP="006831C0">
      <w:r w:rsidRPr="006831C0">
        <w:t>Table 3</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990"/>
        <w:gridCol w:w="810"/>
        <w:gridCol w:w="1260"/>
        <w:gridCol w:w="2430"/>
        <w:gridCol w:w="2250"/>
      </w:tblGrid>
      <w:tr w:rsidR="006831C0" w:rsidRPr="006831C0" w:rsidTr="00344B7D">
        <w:tc>
          <w:tcPr>
            <w:tcW w:w="1890" w:type="dxa"/>
            <w:shd w:val="clear" w:color="auto" w:fill="auto"/>
          </w:tcPr>
          <w:p w:rsidR="006831C0" w:rsidRPr="006831C0" w:rsidRDefault="006831C0" w:rsidP="006831C0"/>
        </w:tc>
        <w:tc>
          <w:tcPr>
            <w:tcW w:w="990" w:type="dxa"/>
            <w:shd w:val="clear" w:color="auto" w:fill="auto"/>
          </w:tcPr>
          <w:p w:rsidR="006831C0" w:rsidRPr="006831C0" w:rsidRDefault="006831C0" w:rsidP="006831C0">
            <w:r w:rsidRPr="006831C0">
              <w:t>M (g)</w:t>
            </w:r>
          </w:p>
        </w:tc>
        <w:tc>
          <w:tcPr>
            <w:tcW w:w="810" w:type="dxa"/>
            <w:shd w:val="clear" w:color="auto" w:fill="auto"/>
          </w:tcPr>
          <w:p w:rsidR="006831C0" w:rsidRPr="006831C0" w:rsidRDefault="006831C0" w:rsidP="006831C0">
            <w:r w:rsidRPr="006831C0">
              <w:t>T (N)</w:t>
            </w:r>
          </w:p>
        </w:tc>
        <w:tc>
          <w:tcPr>
            <w:tcW w:w="1260" w:type="dxa"/>
            <w:shd w:val="clear" w:color="auto" w:fill="auto"/>
          </w:tcPr>
          <w:p w:rsidR="006831C0" w:rsidRPr="006831C0" w:rsidRDefault="006831C0" w:rsidP="006831C0">
            <w:r w:rsidRPr="006831C0">
              <w:t>Degree (θ)</w:t>
            </w:r>
          </w:p>
        </w:tc>
        <w:tc>
          <w:tcPr>
            <w:tcW w:w="2430" w:type="dxa"/>
            <w:shd w:val="clear" w:color="auto" w:fill="auto"/>
          </w:tcPr>
          <w:p w:rsidR="006831C0" w:rsidRPr="006831C0" w:rsidRDefault="006831C0" w:rsidP="006831C0">
            <w:r w:rsidRPr="006831C0">
              <w:t>Horizontal Component</w:t>
            </w:r>
          </w:p>
        </w:tc>
        <w:tc>
          <w:tcPr>
            <w:tcW w:w="2250" w:type="dxa"/>
            <w:shd w:val="clear" w:color="auto" w:fill="auto"/>
          </w:tcPr>
          <w:p w:rsidR="006831C0" w:rsidRPr="006831C0" w:rsidRDefault="006831C0" w:rsidP="006831C0">
            <w:r w:rsidRPr="006831C0">
              <w:t>Vertical Component</w:t>
            </w:r>
          </w:p>
        </w:tc>
      </w:tr>
      <w:tr w:rsidR="006831C0" w:rsidRPr="006831C0" w:rsidTr="00344B7D">
        <w:tc>
          <w:tcPr>
            <w:tcW w:w="1890" w:type="dxa"/>
            <w:shd w:val="clear" w:color="auto" w:fill="auto"/>
          </w:tcPr>
          <w:p w:rsidR="006831C0" w:rsidRPr="006831C0" w:rsidRDefault="006831C0" w:rsidP="006831C0">
            <w:r w:rsidRPr="006831C0">
              <w:t>1</w:t>
            </w:r>
          </w:p>
        </w:tc>
        <w:tc>
          <w:tcPr>
            <w:tcW w:w="990" w:type="dxa"/>
            <w:shd w:val="clear" w:color="auto" w:fill="auto"/>
          </w:tcPr>
          <w:p w:rsidR="006831C0" w:rsidRPr="006831C0" w:rsidRDefault="006831C0" w:rsidP="006831C0">
            <w:r w:rsidRPr="006831C0">
              <w:t>220</w:t>
            </w:r>
          </w:p>
        </w:tc>
        <w:tc>
          <w:tcPr>
            <w:tcW w:w="810" w:type="dxa"/>
            <w:shd w:val="clear" w:color="auto" w:fill="auto"/>
          </w:tcPr>
          <w:p w:rsidR="006831C0" w:rsidRPr="006831C0" w:rsidRDefault="006831C0" w:rsidP="006831C0">
            <w:r w:rsidRPr="006831C0">
              <w:t xml:space="preserve">2.16 </w:t>
            </w:r>
          </w:p>
        </w:tc>
        <w:tc>
          <w:tcPr>
            <w:tcW w:w="1260" w:type="dxa"/>
            <w:shd w:val="clear" w:color="auto" w:fill="auto"/>
          </w:tcPr>
          <w:p w:rsidR="006831C0" w:rsidRPr="006831C0" w:rsidRDefault="006831C0" w:rsidP="006831C0">
            <w:r w:rsidRPr="006831C0">
              <w:t>0</w:t>
            </w:r>
          </w:p>
        </w:tc>
        <w:tc>
          <w:tcPr>
            <w:tcW w:w="2430" w:type="dxa"/>
            <w:shd w:val="clear" w:color="auto" w:fill="auto"/>
          </w:tcPr>
          <w:p w:rsidR="006831C0" w:rsidRPr="006831C0" w:rsidRDefault="006831C0" w:rsidP="006831C0">
            <w:r w:rsidRPr="006831C0">
              <w:t>2.16</w:t>
            </w:r>
          </w:p>
        </w:tc>
        <w:tc>
          <w:tcPr>
            <w:tcW w:w="2250" w:type="dxa"/>
            <w:shd w:val="clear" w:color="auto" w:fill="auto"/>
          </w:tcPr>
          <w:p w:rsidR="006831C0" w:rsidRPr="006831C0" w:rsidRDefault="006831C0" w:rsidP="006831C0">
            <w:r w:rsidRPr="006831C0">
              <w:t>0</w:t>
            </w:r>
          </w:p>
        </w:tc>
      </w:tr>
      <w:tr w:rsidR="006831C0" w:rsidRPr="006831C0" w:rsidTr="00344B7D">
        <w:tc>
          <w:tcPr>
            <w:tcW w:w="1890" w:type="dxa"/>
            <w:shd w:val="clear" w:color="auto" w:fill="auto"/>
          </w:tcPr>
          <w:p w:rsidR="006831C0" w:rsidRPr="006831C0" w:rsidRDefault="006831C0" w:rsidP="006831C0">
            <w:r w:rsidRPr="006831C0">
              <w:lastRenderedPageBreak/>
              <w:t>2</w:t>
            </w:r>
          </w:p>
        </w:tc>
        <w:tc>
          <w:tcPr>
            <w:tcW w:w="990" w:type="dxa"/>
            <w:shd w:val="clear" w:color="auto" w:fill="auto"/>
          </w:tcPr>
          <w:p w:rsidR="006831C0" w:rsidRPr="006831C0" w:rsidRDefault="006831C0" w:rsidP="006831C0">
            <w:r w:rsidRPr="006831C0">
              <w:t>220</w:t>
            </w:r>
          </w:p>
        </w:tc>
        <w:tc>
          <w:tcPr>
            <w:tcW w:w="810" w:type="dxa"/>
            <w:shd w:val="clear" w:color="auto" w:fill="auto"/>
          </w:tcPr>
          <w:p w:rsidR="006831C0" w:rsidRPr="006831C0" w:rsidRDefault="006831C0" w:rsidP="006831C0">
            <w:r w:rsidRPr="006831C0">
              <w:t xml:space="preserve">2.16 </w:t>
            </w:r>
          </w:p>
        </w:tc>
        <w:tc>
          <w:tcPr>
            <w:tcW w:w="1260" w:type="dxa"/>
            <w:shd w:val="clear" w:color="auto" w:fill="auto"/>
          </w:tcPr>
          <w:p w:rsidR="006831C0" w:rsidRPr="006831C0" w:rsidRDefault="006831C0" w:rsidP="006831C0">
            <w:r w:rsidRPr="006831C0">
              <w:t>90</w:t>
            </w:r>
          </w:p>
        </w:tc>
        <w:tc>
          <w:tcPr>
            <w:tcW w:w="2430" w:type="dxa"/>
            <w:shd w:val="clear" w:color="auto" w:fill="auto"/>
          </w:tcPr>
          <w:p w:rsidR="006831C0" w:rsidRPr="006831C0" w:rsidRDefault="006831C0" w:rsidP="006831C0">
            <w:r w:rsidRPr="006831C0">
              <w:t>0</w:t>
            </w:r>
          </w:p>
        </w:tc>
        <w:tc>
          <w:tcPr>
            <w:tcW w:w="2250" w:type="dxa"/>
            <w:shd w:val="clear" w:color="auto" w:fill="auto"/>
          </w:tcPr>
          <w:p w:rsidR="006831C0" w:rsidRPr="006831C0" w:rsidRDefault="006831C0" w:rsidP="006831C0">
            <w:r w:rsidRPr="006831C0">
              <w:t>2.16</w:t>
            </w:r>
          </w:p>
        </w:tc>
      </w:tr>
      <w:tr w:rsidR="006831C0" w:rsidRPr="006831C0" w:rsidTr="00344B7D">
        <w:tc>
          <w:tcPr>
            <w:tcW w:w="1890" w:type="dxa"/>
            <w:shd w:val="clear" w:color="auto" w:fill="auto"/>
          </w:tcPr>
          <w:p w:rsidR="006831C0" w:rsidRPr="006831C0" w:rsidRDefault="006831C0" w:rsidP="006831C0">
            <w:r w:rsidRPr="006831C0">
              <w:t>3</w:t>
            </w:r>
          </w:p>
        </w:tc>
        <w:tc>
          <w:tcPr>
            <w:tcW w:w="990" w:type="dxa"/>
            <w:shd w:val="clear" w:color="auto" w:fill="auto"/>
          </w:tcPr>
          <w:p w:rsidR="006831C0" w:rsidRPr="006831C0" w:rsidRDefault="006831C0" w:rsidP="006831C0">
            <w:r w:rsidRPr="006831C0">
              <w:t>220</w:t>
            </w:r>
          </w:p>
        </w:tc>
        <w:tc>
          <w:tcPr>
            <w:tcW w:w="810" w:type="dxa"/>
            <w:shd w:val="clear" w:color="auto" w:fill="auto"/>
          </w:tcPr>
          <w:p w:rsidR="006831C0" w:rsidRPr="006831C0" w:rsidRDefault="006831C0" w:rsidP="006831C0">
            <w:r w:rsidRPr="006831C0">
              <w:t xml:space="preserve">2.16 </w:t>
            </w:r>
          </w:p>
        </w:tc>
        <w:tc>
          <w:tcPr>
            <w:tcW w:w="1260" w:type="dxa"/>
            <w:shd w:val="clear" w:color="auto" w:fill="auto"/>
          </w:tcPr>
          <w:p w:rsidR="006831C0" w:rsidRPr="006831C0" w:rsidRDefault="006831C0" w:rsidP="006831C0">
            <w:r w:rsidRPr="006831C0">
              <w:t>180</w:t>
            </w:r>
          </w:p>
        </w:tc>
        <w:tc>
          <w:tcPr>
            <w:tcW w:w="2430" w:type="dxa"/>
            <w:shd w:val="clear" w:color="auto" w:fill="auto"/>
          </w:tcPr>
          <w:p w:rsidR="006831C0" w:rsidRPr="006831C0" w:rsidRDefault="006831C0" w:rsidP="006831C0">
            <w:r w:rsidRPr="006831C0">
              <w:t>-2.16</w:t>
            </w:r>
          </w:p>
        </w:tc>
        <w:tc>
          <w:tcPr>
            <w:tcW w:w="2250" w:type="dxa"/>
            <w:shd w:val="clear" w:color="auto" w:fill="auto"/>
          </w:tcPr>
          <w:p w:rsidR="006831C0" w:rsidRPr="006831C0" w:rsidRDefault="006831C0" w:rsidP="006831C0">
            <w:r w:rsidRPr="006831C0">
              <w:t>0</w:t>
            </w:r>
          </w:p>
        </w:tc>
      </w:tr>
      <w:tr w:rsidR="006831C0" w:rsidRPr="006831C0" w:rsidTr="00344B7D">
        <w:tc>
          <w:tcPr>
            <w:tcW w:w="1890" w:type="dxa"/>
            <w:shd w:val="clear" w:color="auto" w:fill="auto"/>
          </w:tcPr>
          <w:p w:rsidR="006831C0" w:rsidRPr="006831C0" w:rsidRDefault="006831C0" w:rsidP="006831C0">
            <w:r w:rsidRPr="006831C0">
              <w:t>4</w:t>
            </w:r>
          </w:p>
        </w:tc>
        <w:tc>
          <w:tcPr>
            <w:tcW w:w="990" w:type="dxa"/>
            <w:shd w:val="clear" w:color="auto" w:fill="auto"/>
          </w:tcPr>
          <w:p w:rsidR="006831C0" w:rsidRPr="006831C0" w:rsidRDefault="006831C0" w:rsidP="006831C0">
            <w:r w:rsidRPr="006831C0">
              <w:t>220</w:t>
            </w:r>
          </w:p>
        </w:tc>
        <w:tc>
          <w:tcPr>
            <w:tcW w:w="810" w:type="dxa"/>
            <w:shd w:val="clear" w:color="auto" w:fill="auto"/>
          </w:tcPr>
          <w:p w:rsidR="006831C0" w:rsidRPr="006831C0" w:rsidRDefault="006831C0" w:rsidP="006831C0">
            <w:r w:rsidRPr="006831C0">
              <w:t xml:space="preserve">2.16 </w:t>
            </w:r>
          </w:p>
        </w:tc>
        <w:tc>
          <w:tcPr>
            <w:tcW w:w="1260" w:type="dxa"/>
            <w:shd w:val="clear" w:color="auto" w:fill="auto"/>
          </w:tcPr>
          <w:p w:rsidR="006831C0" w:rsidRPr="006831C0" w:rsidRDefault="006831C0" w:rsidP="006831C0">
            <w:r w:rsidRPr="006831C0">
              <w:t>270</w:t>
            </w:r>
          </w:p>
        </w:tc>
        <w:tc>
          <w:tcPr>
            <w:tcW w:w="2430" w:type="dxa"/>
            <w:shd w:val="clear" w:color="auto" w:fill="auto"/>
          </w:tcPr>
          <w:p w:rsidR="006831C0" w:rsidRPr="006831C0" w:rsidRDefault="006831C0" w:rsidP="006831C0">
            <w:r w:rsidRPr="006831C0">
              <w:t>0</w:t>
            </w:r>
          </w:p>
        </w:tc>
        <w:tc>
          <w:tcPr>
            <w:tcW w:w="2250" w:type="dxa"/>
            <w:shd w:val="clear" w:color="auto" w:fill="auto"/>
          </w:tcPr>
          <w:p w:rsidR="006831C0" w:rsidRPr="006831C0" w:rsidRDefault="006831C0" w:rsidP="006831C0">
            <w:r w:rsidRPr="006831C0">
              <w:t>-2.16</w:t>
            </w:r>
          </w:p>
        </w:tc>
      </w:tr>
      <w:tr w:rsidR="006831C0" w:rsidRPr="006831C0" w:rsidTr="00344B7D">
        <w:tc>
          <w:tcPr>
            <w:tcW w:w="1890" w:type="dxa"/>
            <w:shd w:val="clear" w:color="auto" w:fill="auto"/>
          </w:tcPr>
          <w:p w:rsidR="006831C0" w:rsidRPr="006831C0" w:rsidRDefault="006831C0" w:rsidP="006831C0">
            <w:r w:rsidRPr="006831C0">
              <w:t>Resultant Force</w:t>
            </w:r>
          </w:p>
        </w:tc>
        <w:tc>
          <w:tcPr>
            <w:tcW w:w="990" w:type="dxa"/>
            <w:shd w:val="clear" w:color="auto" w:fill="auto"/>
          </w:tcPr>
          <w:p w:rsidR="006831C0" w:rsidRPr="006831C0" w:rsidRDefault="006831C0" w:rsidP="006831C0"/>
        </w:tc>
        <w:tc>
          <w:tcPr>
            <w:tcW w:w="810" w:type="dxa"/>
            <w:shd w:val="clear" w:color="auto" w:fill="auto"/>
          </w:tcPr>
          <w:p w:rsidR="006831C0" w:rsidRPr="006831C0" w:rsidRDefault="006831C0" w:rsidP="006831C0">
            <w:r w:rsidRPr="006831C0">
              <w:t>0</w:t>
            </w:r>
          </w:p>
        </w:tc>
        <w:tc>
          <w:tcPr>
            <w:tcW w:w="1260" w:type="dxa"/>
            <w:shd w:val="clear" w:color="auto" w:fill="auto"/>
          </w:tcPr>
          <w:p w:rsidR="006831C0" w:rsidRPr="006831C0" w:rsidRDefault="006831C0" w:rsidP="006831C0">
            <w:r w:rsidRPr="006831C0">
              <w:t>0</w:t>
            </w:r>
          </w:p>
        </w:tc>
        <w:tc>
          <w:tcPr>
            <w:tcW w:w="2430" w:type="dxa"/>
            <w:shd w:val="clear" w:color="auto" w:fill="auto"/>
          </w:tcPr>
          <w:p w:rsidR="006831C0" w:rsidRPr="006831C0" w:rsidRDefault="006831C0" w:rsidP="006831C0">
            <w:r w:rsidRPr="006831C0">
              <w:t>0</w:t>
            </w:r>
          </w:p>
        </w:tc>
        <w:tc>
          <w:tcPr>
            <w:tcW w:w="2250" w:type="dxa"/>
            <w:shd w:val="clear" w:color="auto" w:fill="auto"/>
          </w:tcPr>
          <w:p w:rsidR="006831C0" w:rsidRPr="006831C0" w:rsidRDefault="006831C0" w:rsidP="006831C0">
            <w:r w:rsidRPr="006831C0">
              <w:t>0</w:t>
            </w:r>
          </w:p>
        </w:tc>
      </w:tr>
    </w:tbl>
    <w:p w:rsidR="006831C0" w:rsidRPr="006831C0" w:rsidRDefault="006831C0" w:rsidP="006831C0"/>
    <w:p w:rsidR="006831C0" w:rsidRPr="006831C0" w:rsidRDefault="006831C0" w:rsidP="006831C0">
      <w:pPr>
        <w:rPr>
          <w:b/>
          <w:u w:val="single"/>
        </w:rPr>
      </w:pPr>
      <w:r w:rsidRPr="006831C0">
        <w:rPr>
          <w:b/>
          <w:u w:val="single"/>
        </w:rPr>
        <w:t>Part 2</w:t>
      </w:r>
    </w:p>
    <w:p w:rsidR="006831C0" w:rsidRPr="006831C0" w:rsidRDefault="006831C0" w:rsidP="006831C0">
      <w:r w:rsidRPr="006831C0">
        <w:t>Table 1</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990"/>
        <w:gridCol w:w="810"/>
        <w:gridCol w:w="1260"/>
        <w:gridCol w:w="2430"/>
        <w:gridCol w:w="2250"/>
      </w:tblGrid>
      <w:tr w:rsidR="006831C0" w:rsidRPr="006831C0" w:rsidTr="00344B7D">
        <w:tc>
          <w:tcPr>
            <w:tcW w:w="1890" w:type="dxa"/>
            <w:shd w:val="clear" w:color="auto" w:fill="auto"/>
          </w:tcPr>
          <w:p w:rsidR="006831C0" w:rsidRPr="006831C0" w:rsidRDefault="006831C0" w:rsidP="006831C0"/>
        </w:tc>
        <w:tc>
          <w:tcPr>
            <w:tcW w:w="990" w:type="dxa"/>
            <w:shd w:val="clear" w:color="auto" w:fill="auto"/>
          </w:tcPr>
          <w:p w:rsidR="006831C0" w:rsidRPr="006831C0" w:rsidRDefault="006831C0" w:rsidP="006831C0">
            <w:r w:rsidRPr="006831C0">
              <w:t>M (g)</w:t>
            </w:r>
          </w:p>
        </w:tc>
        <w:tc>
          <w:tcPr>
            <w:tcW w:w="810" w:type="dxa"/>
            <w:shd w:val="clear" w:color="auto" w:fill="auto"/>
          </w:tcPr>
          <w:p w:rsidR="006831C0" w:rsidRPr="006831C0" w:rsidRDefault="006831C0" w:rsidP="006831C0">
            <w:r w:rsidRPr="006831C0">
              <w:t>T (N)</w:t>
            </w:r>
          </w:p>
        </w:tc>
        <w:tc>
          <w:tcPr>
            <w:tcW w:w="1260" w:type="dxa"/>
            <w:shd w:val="clear" w:color="auto" w:fill="auto"/>
          </w:tcPr>
          <w:p w:rsidR="006831C0" w:rsidRPr="006831C0" w:rsidRDefault="006831C0" w:rsidP="006831C0">
            <w:r w:rsidRPr="006831C0">
              <w:t>Degree (θ)</w:t>
            </w:r>
          </w:p>
        </w:tc>
        <w:tc>
          <w:tcPr>
            <w:tcW w:w="2430" w:type="dxa"/>
            <w:shd w:val="clear" w:color="auto" w:fill="auto"/>
          </w:tcPr>
          <w:p w:rsidR="006831C0" w:rsidRPr="006831C0" w:rsidRDefault="006831C0" w:rsidP="006831C0">
            <w:r w:rsidRPr="006831C0">
              <w:t>Horizontal Component</w:t>
            </w:r>
          </w:p>
        </w:tc>
        <w:tc>
          <w:tcPr>
            <w:tcW w:w="2250" w:type="dxa"/>
            <w:shd w:val="clear" w:color="auto" w:fill="auto"/>
          </w:tcPr>
          <w:p w:rsidR="006831C0" w:rsidRPr="006831C0" w:rsidRDefault="006831C0" w:rsidP="006831C0">
            <w:r w:rsidRPr="006831C0">
              <w:t>Vertical Component</w:t>
            </w:r>
          </w:p>
        </w:tc>
      </w:tr>
      <w:tr w:rsidR="006831C0" w:rsidRPr="006831C0" w:rsidTr="00344B7D">
        <w:tc>
          <w:tcPr>
            <w:tcW w:w="1890" w:type="dxa"/>
            <w:shd w:val="clear" w:color="auto" w:fill="auto"/>
          </w:tcPr>
          <w:p w:rsidR="006831C0" w:rsidRPr="006831C0" w:rsidRDefault="006831C0" w:rsidP="006831C0">
            <w:r w:rsidRPr="006831C0">
              <w:t>1</w:t>
            </w:r>
          </w:p>
        </w:tc>
        <w:tc>
          <w:tcPr>
            <w:tcW w:w="990" w:type="dxa"/>
            <w:shd w:val="clear" w:color="auto" w:fill="auto"/>
          </w:tcPr>
          <w:p w:rsidR="006831C0" w:rsidRPr="006831C0" w:rsidRDefault="006831C0" w:rsidP="006831C0">
            <w:r w:rsidRPr="006831C0">
              <w:t>100</w:t>
            </w:r>
          </w:p>
        </w:tc>
        <w:tc>
          <w:tcPr>
            <w:tcW w:w="810" w:type="dxa"/>
            <w:shd w:val="clear" w:color="auto" w:fill="auto"/>
          </w:tcPr>
          <w:p w:rsidR="006831C0" w:rsidRPr="006831C0" w:rsidRDefault="006831C0" w:rsidP="006831C0">
            <w:r w:rsidRPr="006831C0">
              <w:t>0.98</w:t>
            </w:r>
          </w:p>
        </w:tc>
        <w:tc>
          <w:tcPr>
            <w:tcW w:w="1260" w:type="dxa"/>
            <w:shd w:val="clear" w:color="auto" w:fill="auto"/>
          </w:tcPr>
          <w:p w:rsidR="006831C0" w:rsidRPr="006831C0" w:rsidRDefault="006831C0" w:rsidP="006831C0">
            <w:r w:rsidRPr="006831C0">
              <w:t>330</w:t>
            </w:r>
          </w:p>
        </w:tc>
        <w:tc>
          <w:tcPr>
            <w:tcW w:w="2430" w:type="dxa"/>
            <w:shd w:val="clear" w:color="auto" w:fill="auto"/>
          </w:tcPr>
          <w:p w:rsidR="006831C0" w:rsidRPr="006831C0" w:rsidRDefault="006831C0" w:rsidP="006831C0">
            <w:r w:rsidRPr="006831C0">
              <w:t>0.85</w:t>
            </w:r>
          </w:p>
        </w:tc>
        <w:tc>
          <w:tcPr>
            <w:tcW w:w="2250" w:type="dxa"/>
            <w:shd w:val="clear" w:color="auto" w:fill="auto"/>
          </w:tcPr>
          <w:p w:rsidR="006831C0" w:rsidRPr="006831C0" w:rsidRDefault="006831C0" w:rsidP="006831C0">
            <w:r w:rsidRPr="006831C0">
              <w:t>-0.49</w:t>
            </w:r>
          </w:p>
        </w:tc>
      </w:tr>
      <w:tr w:rsidR="006831C0" w:rsidRPr="006831C0" w:rsidTr="00344B7D">
        <w:tc>
          <w:tcPr>
            <w:tcW w:w="1890" w:type="dxa"/>
            <w:shd w:val="clear" w:color="auto" w:fill="auto"/>
          </w:tcPr>
          <w:p w:rsidR="006831C0" w:rsidRPr="006831C0" w:rsidRDefault="006831C0" w:rsidP="006831C0">
            <w:r w:rsidRPr="006831C0">
              <w:t>2</w:t>
            </w:r>
          </w:p>
        </w:tc>
        <w:tc>
          <w:tcPr>
            <w:tcW w:w="990" w:type="dxa"/>
            <w:shd w:val="clear" w:color="auto" w:fill="auto"/>
          </w:tcPr>
          <w:p w:rsidR="006831C0" w:rsidRPr="006831C0" w:rsidRDefault="006831C0" w:rsidP="006831C0">
            <w:r w:rsidRPr="006831C0">
              <w:t>120</w:t>
            </w:r>
          </w:p>
        </w:tc>
        <w:tc>
          <w:tcPr>
            <w:tcW w:w="810" w:type="dxa"/>
            <w:shd w:val="clear" w:color="auto" w:fill="auto"/>
          </w:tcPr>
          <w:p w:rsidR="006831C0" w:rsidRPr="006831C0" w:rsidRDefault="006831C0" w:rsidP="006831C0">
            <w:r w:rsidRPr="006831C0">
              <w:t>1.18</w:t>
            </w:r>
          </w:p>
        </w:tc>
        <w:tc>
          <w:tcPr>
            <w:tcW w:w="1260" w:type="dxa"/>
            <w:shd w:val="clear" w:color="auto" w:fill="auto"/>
          </w:tcPr>
          <w:p w:rsidR="006831C0" w:rsidRPr="006831C0" w:rsidRDefault="006831C0" w:rsidP="006831C0">
            <w:r w:rsidRPr="006831C0">
              <w:t>311</w:t>
            </w:r>
          </w:p>
        </w:tc>
        <w:tc>
          <w:tcPr>
            <w:tcW w:w="2430" w:type="dxa"/>
            <w:shd w:val="clear" w:color="auto" w:fill="auto"/>
          </w:tcPr>
          <w:p w:rsidR="006831C0" w:rsidRPr="006831C0" w:rsidRDefault="006831C0" w:rsidP="006831C0">
            <w:r w:rsidRPr="006831C0">
              <w:t>0.77</w:t>
            </w:r>
          </w:p>
        </w:tc>
        <w:tc>
          <w:tcPr>
            <w:tcW w:w="2250" w:type="dxa"/>
            <w:shd w:val="clear" w:color="auto" w:fill="auto"/>
          </w:tcPr>
          <w:p w:rsidR="006831C0" w:rsidRPr="006831C0" w:rsidRDefault="006831C0" w:rsidP="006831C0">
            <w:r w:rsidRPr="006831C0">
              <w:t>-0.89</w:t>
            </w:r>
          </w:p>
        </w:tc>
      </w:tr>
      <w:tr w:rsidR="006831C0" w:rsidRPr="006831C0" w:rsidTr="00344B7D">
        <w:tc>
          <w:tcPr>
            <w:tcW w:w="1890" w:type="dxa"/>
            <w:shd w:val="clear" w:color="auto" w:fill="auto"/>
          </w:tcPr>
          <w:p w:rsidR="006831C0" w:rsidRPr="006831C0" w:rsidRDefault="006831C0" w:rsidP="006831C0">
            <w:r w:rsidRPr="006831C0">
              <w:t>3</w:t>
            </w:r>
          </w:p>
        </w:tc>
        <w:tc>
          <w:tcPr>
            <w:tcW w:w="990" w:type="dxa"/>
            <w:shd w:val="clear" w:color="auto" w:fill="auto"/>
          </w:tcPr>
          <w:p w:rsidR="006831C0" w:rsidRPr="006831C0" w:rsidRDefault="006831C0" w:rsidP="006831C0">
            <w:r w:rsidRPr="006831C0">
              <w:t>220</w:t>
            </w:r>
          </w:p>
        </w:tc>
        <w:tc>
          <w:tcPr>
            <w:tcW w:w="810" w:type="dxa"/>
            <w:shd w:val="clear" w:color="auto" w:fill="auto"/>
          </w:tcPr>
          <w:p w:rsidR="006831C0" w:rsidRPr="006831C0" w:rsidRDefault="006831C0" w:rsidP="006831C0">
            <w:r w:rsidRPr="006831C0">
              <w:t>2.16</w:t>
            </w:r>
          </w:p>
        </w:tc>
        <w:tc>
          <w:tcPr>
            <w:tcW w:w="1260" w:type="dxa"/>
            <w:shd w:val="clear" w:color="auto" w:fill="auto"/>
          </w:tcPr>
          <w:p w:rsidR="006831C0" w:rsidRPr="006831C0" w:rsidRDefault="006831C0" w:rsidP="006831C0">
            <w:r w:rsidRPr="006831C0">
              <w:t>140</w:t>
            </w:r>
          </w:p>
        </w:tc>
        <w:tc>
          <w:tcPr>
            <w:tcW w:w="2430" w:type="dxa"/>
            <w:shd w:val="clear" w:color="auto" w:fill="auto"/>
          </w:tcPr>
          <w:p w:rsidR="006831C0" w:rsidRPr="006831C0" w:rsidRDefault="006831C0" w:rsidP="006831C0">
            <w:r w:rsidRPr="006831C0">
              <w:t>-1.65</w:t>
            </w:r>
          </w:p>
        </w:tc>
        <w:tc>
          <w:tcPr>
            <w:tcW w:w="2250" w:type="dxa"/>
            <w:shd w:val="clear" w:color="auto" w:fill="auto"/>
          </w:tcPr>
          <w:p w:rsidR="006831C0" w:rsidRPr="006831C0" w:rsidRDefault="006831C0" w:rsidP="006831C0">
            <w:r w:rsidRPr="006831C0">
              <w:t>1.39</w:t>
            </w:r>
          </w:p>
        </w:tc>
      </w:tr>
      <w:tr w:rsidR="006831C0" w:rsidRPr="006831C0" w:rsidTr="00344B7D">
        <w:tc>
          <w:tcPr>
            <w:tcW w:w="1890" w:type="dxa"/>
            <w:shd w:val="clear" w:color="auto" w:fill="auto"/>
          </w:tcPr>
          <w:p w:rsidR="006831C0" w:rsidRPr="006831C0" w:rsidRDefault="006831C0" w:rsidP="006831C0">
            <w:r w:rsidRPr="006831C0">
              <w:t>Resultant Force</w:t>
            </w:r>
          </w:p>
        </w:tc>
        <w:tc>
          <w:tcPr>
            <w:tcW w:w="990" w:type="dxa"/>
            <w:shd w:val="clear" w:color="auto" w:fill="auto"/>
          </w:tcPr>
          <w:p w:rsidR="006831C0" w:rsidRPr="006831C0" w:rsidRDefault="006831C0" w:rsidP="006831C0"/>
        </w:tc>
        <w:tc>
          <w:tcPr>
            <w:tcW w:w="810" w:type="dxa"/>
            <w:shd w:val="clear" w:color="auto" w:fill="auto"/>
          </w:tcPr>
          <w:p w:rsidR="006831C0" w:rsidRPr="006831C0" w:rsidRDefault="006831C0" w:rsidP="006831C0">
            <w:r w:rsidRPr="006831C0">
              <w:t>0.03</w:t>
            </w:r>
          </w:p>
        </w:tc>
        <w:tc>
          <w:tcPr>
            <w:tcW w:w="1260" w:type="dxa"/>
            <w:shd w:val="clear" w:color="auto" w:fill="auto"/>
          </w:tcPr>
          <w:p w:rsidR="006831C0" w:rsidRPr="006831C0" w:rsidRDefault="006831C0" w:rsidP="006831C0">
            <w:r w:rsidRPr="006831C0">
              <w:t>166.11</w:t>
            </w:r>
          </w:p>
        </w:tc>
        <w:tc>
          <w:tcPr>
            <w:tcW w:w="2430" w:type="dxa"/>
            <w:shd w:val="clear" w:color="auto" w:fill="auto"/>
          </w:tcPr>
          <w:p w:rsidR="006831C0" w:rsidRPr="006831C0" w:rsidRDefault="006831C0" w:rsidP="006831C0">
            <w:r w:rsidRPr="006831C0">
              <w:t>-0.03</w:t>
            </w:r>
          </w:p>
        </w:tc>
        <w:tc>
          <w:tcPr>
            <w:tcW w:w="2250" w:type="dxa"/>
            <w:shd w:val="clear" w:color="auto" w:fill="auto"/>
          </w:tcPr>
          <w:p w:rsidR="006831C0" w:rsidRPr="006831C0" w:rsidRDefault="006831C0" w:rsidP="006831C0">
            <w:r w:rsidRPr="006831C0">
              <w:t>0.008</w:t>
            </w:r>
          </w:p>
        </w:tc>
      </w:tr>
    </w:tbl>
    <w:p w:rsidR="006831C0" w:rsidRPr="006831C0" w:rsidRDefault="006831C0" w:rsidP="006831C0">
      <w:r w:rsidRPr="006831C0">
        <w:t>Table 2</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990"/>
        <w:gridCol w:w="810"/>
        <w:gridCol w:w="1260"/>
        <w:gridCol w:w="2430"/>
        <w:gridCol w:w="2250"/>
      </w:tblGrid>
      <w:tr w:rsidR="006831C0" w:rsidRPr="006831C0" w:rsidTr="00344B7D">
        <w:tc>
          <w:tcPr>
            <w:tcW w:w="1890" w:type="dxa"/>
            <w:shd w:val="clear" w:color="auto" w:fill="auto"/>
          </w:tcPr>
          <w:p w:rsidR="006831C0" w:rsidRPr="006831C0" w:rsidRDefault="006831C0" w:rsidP="006831C0"/>
        </w:tc>
        <w:tc>
          <w:tcPr>
            <w:tcW w:w="990" w:type="dxa"/>
            <w:shd w:val="clear" w:color="auto" w:fill="auto"/>
          </w:tcPr>
          <w:p w:rsidR="006831C0" w:rsidRPr="006831C0" w:rsidRDefault="006831C0" w:rsidP="006831C0">
            <w:r w:rsidRPr="006831C0">
              <w:t>M (g)</w:t>
            </w:r>
          </w:p>
        </w:tc>
        <w:tc>
          <w:tcPr>
            <w:tcW w:w="810" w:type="dxa"/>
            <w:shd w:val="clear" w:color="auto" w:fill="auto"/>
          </w:tcPr>
          <w:p w:rsidR="006831C0" w:rsidRPr="006831C0" w:rsidRDefault="006831C0" w:rsidP="006831C0">
            <w:r w:rsidRPr="006831C0">
              <w:t>T (N)</w:t>
            </w:r>
          </w:p>
        </w:tc>
        <w:tc>
          <w:tcPr>
            <w:tcW w:w="1260" w:type="dxa"/>
            <w:shd w:val="clear" w:color="auto" w:fill="auto"/>
          </w:tcPr>
          <w:p w:rsidR="006831C0" w:rsidRPr="006831C0" w:rsidRDefault="006831C0" w:rsidP="006831C0">
            <w:r w:rsidRPr="006831C0">
              <w:t>Degree (θ)</w:t>
            </w:r>
          </w:p>
        </w:tc>
        <w:tc>
          <w:tcPr>
            <w:tcW w:w="2430" w:type="dxa"/>
            <w:shd w:val="clear" w:color="auto" w:fill="auto"/>
          </w:tcPr>
          <w:p w:rsidR="006831C0" w:rsidRPr="006831C0" w:rsidRDefault="006831C0" w:rsidP="006831C0">
            <w:r w:rsidRPr="006831C0">
              <w:t>Horizontal Component</w:t>
            </w:r>
          </w:p>
        </w:tc>
        <w:tc>
          <w:tcPr>
            <w:tcW w:w="2250" w:type="dxa"/>
            <w:shd w:val="clear" w:color="auto" w:fill="auto"/>
          </w:tcPr>
          <w:p w:rsidR="006831C0" w:rsidRPr="006831C0" w:rsidRDefault="006831C0" w:rsidP="006831C0">
            <w:r w:rsidRPr="006831C0">
              <w:t>Vertical Component</w:t>
            </w:r>
          </w:p>
        </w:tc>
      </w:tr>
      <w:tr w:rsidR="006831C0" w:rsidRPr="006831C0" w:rsidTr="00344B7D">
        <w:tc>
          <w:tcPr>
            <w:tcW w:w="1890" w:type="dxa"/>
            <w:shd w:val="clear" w:color="auto" w:fill="auto"/>
          </w:tcPr>
          <w:p w:rsidR="006831C0" w:rsidRPr="006831C0" w:rsidRDefault="006831C0" w:rsidP="006831C0">
            <w:r w:rsidRPr="006831C0">
              <w:t>1</w:t>
            </w:r>
          </w:p>
        </w:tc>
        <w:tc>
          <w:tcPr>
            <w:tcW w:w="990" w:type="dxa"/>
            <w:shd w:val="clear" w:color="auto" w:fill="auto"/>
          </w:tcPr>
          <w:p w:rsidR="006831C0" w:rsidRPr="006831C0" w:rsidRDefault="006831C0" w:rsidP="006831C0">
            <w:r w:rsidRPr="006831C0">
              <w:t>115</w:t>
            </w:r>
          </w:p>
        </w:tc>
        <w:tc>
          <w:tcPr>
            <w:tcW w:w="810" w:type="dxa"/>
            <w:shd w:val="clear" w:color="auto" w:fill="auto"/>
          </w:tcPr>
          <w:p w:rsidR="006831C0" w:rsidRPr="006831C0" w:rsidRDefault="006831C0" w:rsidP="006831C0">
            <w:r w:rsidRPr="006831C0">
              <w:t>1.13</w:t>
            </w:r>
          </w:p>
        </w:tc>
        <w:tc>
          <w:tcPr>
            <w:tcW w:w="1260" w:type="dxa"/>
            <w:shd w:val="clear" w:color="auto" w:fill="auto"/>
          </w:tcPr>
          <w:p w:rsidR="006831C0" w:rsidRPr="006831C0" w:rsidRDefault="006831C0" w:rsidP="006831C0">
            <w:r w:rsidRPr="006831C0">
              <w:t>289</w:t>
            </w:r>
          </w:p>
        </w:tc>
        <w:tc>
          <w:tcPr>
            <w:tcW w:w="2430" w:type="dxa"/>
            <w:shd w:val="clear" w:color="auto" w:fill="auto"/>
          </w:tcPr>
          <w:p w:rsidR="006831C0" w:rsidRPr="006831C0" w:rsidRDefault="006831C0" w:rsidP="006831C0">
            <w:r w:rsidRPr="006831C0">
              <w:t>0.37</w:t>
            </w:r>
          </w:p>
        </w:tc>
        <w:tc>
          <w:tcPr>
            <w:tcW w:w="2250" w:type="dxa"/>
            <w:shd w:val="clear" w:color="auto" w:fill="auto"/>
          </w:tcPr>
          <w:p w:rsidR="006831C0" w:rsidRPr="006831C0" w:rsidRDefault="006831C0" w:rsidP="006831C0">
            <w:r w:rsidRPr="006831C0">
              <w:t>-1.07</w:t>
            </w:r>
          </w:p>
        </w:tc>
      </w:tr>
      <w:tr w:rsidR="006831C0" w:rsidRPr="006831C0" w:rsidTr="00344B7D">
        <w:tc>
          <w:tcPr>
            <w:tcW w:w="1890" w:type="dxa"/>
            <w:shd w:val="clear" w:color="auto" w:fill="auto"/>
          </w:tcPr>
          <w:p w:rsidR="006831C0" w:rsidRPr="006831C0" w:rsidRDefault="006831C0" w:rsidP="006831C0">
            <w:r w:rsidRPr="006831C0">
              <w:t>2</w:t>
            </w:r>
          </w:p>
        </w:tc>
        <w:tc>
          <w:tcPr>
            <w:tcW w:w="990" w:type="dxa"/>
            <w:shd w:val="clear" w:color="auto" w:fill="auto"/>
          </w:tcPr>
          <w:p w:rsidR="006831C0" w:rsidRPr="006831C0" w:rsidRDefault="006831C0" w:rsidP="006831C0">
            <w:r w:rsidRPr="006831C0">
              <w:t>160</w:t>
            </w:r>
          </w:p>
        </w:tc>
        <w:tc>
          <w:tcPr>
            <w:tcW w:w="810" w:type="dxa"/>
            <w:shd w:val="clear" w:color="auto" w:fill="auto"/>
          </w:tcPr>
          <w:p w:rsidR="006831C0" w:rsidRPr="006831C0" w:rsidRDefault="006831C0" w:rsidP="006831C0">
            <w:r w:rsidRPr="006831C0">
              <w:t>1.57</w:t>
            </w:r>
          </w:p>
        </w:tc>
        <w:tc>
          <w:tcPr>
            <w:tcW w:w="1260" w:type="dxa"/>
            <w:shd w:val="clear" w:color="auto" w:fill="auto"/>
          </w:tcPr>
          <w:p w:rsidR="006831C0" w:rsidRPr="006831C0" w:rsidRDefault="006831C0" w:rsidP="006831C0">
            <w:r w:rsidRPr="006831C0">
              <w:t>46</w:t>
            </w:r>
          </w:p>
        </w:tc>
        <w:tc>
          <w:tcPr>
            <w:tcW w:w="2430" w:type="dxa"/>
            <w:shd w:val="clear" w:color="auto" w:fill="auto"/>
          </w:tcPr>
          <w:p w:rsidR="006831C0" w:rsidRPr="006831C0" w:rsidRDefault="006831C0" w:rsidP="006831C0">
            <w:r w:rsidRPr="006831C0">
              <w:t>1.09</w:t>
            </w:r>
          </w:p>
        </w:tc>
        <w:tc>
          <w:tcPr>
            <w:tcW w:w="2250" w:type="dxa"/>
            <w:shd w:val="clear" w:color="auto" w:fill="auto"/>
          </w:tcPr>
          <w:p w:rsidR="006831C0" w:rsidRPr="006831C0" w:rsidRDefault="006831C0" w:rsidP="006831C0">
            <w:r w:rsidRPr="006831C0">
              <w:t>1.13</w:t>
            </w:r>
          </w:p>
        </w:tc>
      </w:tr>
      <w:tr w:rsidR="006831C0" w:rsidRPr="006831C0" w:rsidTr="00344B7D">
        <w:tc>
          <w:tcPr>
            <w:tcW w:w="1890" w:type="dxa"/>
            <w:shd w:val="clear" w:color="auto" w:fill="auto"/>
          </w:tcPr>
          <w:p w:rsidR="006831C0" w:rsidRPr="006831C0" w:rsidRDefault="006831C0" w:rsidP="006831C0">
            <w:r w:rsidRPr="006831C0">
              <w:t>3</w:t>
            </w:r>
          </w:p>
        </w:tc>
        <w:tc>
          <w:tcPr>
            <w:tcW w:w="990" w:type="dxa"/>
            <w:shd w:val="clear" w:color="auto" w:fill="auto"/>
          </w:tcPr>
          <w:p w:rsidR="006831C0" w:rsidRPr="006831C0" w:rsidRDefault="006831C0" w:rsidP="006831C0">
            <w:r w:rsidRPr="006831C0">
              <w:t>150</w:t>
            </w:r>
          </w:p>
        </w:tc>
        <w:tc>
          <w:tcPr>
            <w:tcW w:w="810" w:type="dxa"/>
            <w:shd w:val="clear" w:color="auto" w:fill="auto"/>
          </w:tcPr>
          <w:p w:rsidR="006831C0" w:rsidRPr="006831C0" w:rsidRDefault="006831C0" w:rsidP="006831C0">
            <w:r w:rsidRPr="006831C0">
              <w:t>1.47</w:t>
            </w:r>
          </w:p>
        </w:tc>
        <w:tc>
          <w:tcPr>
            <w:tcW w:w="1260" w:type="dxa"/>
            <w:shd w:val="clear" w:color="auto" w:fill="auto"/>
          </w:tcPr>
          <w:p w:rsidR="006831C0" w:rsidRPr="006831C0" w:rsidRDefault="006831C0" w:rsidP="006831C0">
            <w:r w:rsidRPr="006831C0">
              <w:t>180</w:t>
            </w:r>
          </w:p>
        </w:tc>
        <w:tc>
          <w:tcPr>
            <w:tcW w:w="2430" w:type="dxa"/>
            <w:shd w:val="clear" w:color="auto" w:fill="auto"/>
          </w:tcPr>
          <w:p w:rsidR="006831C0" w:rsidRPr="006831C0" w:rsidRDefault="006831C0" w:rsidP="006831C0">
            <w:r w:rsidRPr="006831C0">
              <w:t>-1.47</w:t>
            </w:r>
          </w:p>
        </w:tc>
        <w:tc>
          <w:tcPr>
            <w:tcW w:w="2250" w:type="dxa"/>
            <w:shd w:val="clear" w:color="auto" w:fill="auto"/>
          </w:tcPr>
          <w:p w:rsidR="006831C0" w:rsidRPr="006831C0" w:rsidRDefault="006831C0" w:rsidP="006831C0">
            <w:r w:rsidRPr="006831C0">
              <w:t>0</w:t>
            </w:r>
          </w:p>
        </w:tc>
      </w:tr>
      <w:tr w:rsidR="006831C0" w:rsidRPr="006831C0" w:rsidTr="00344B7D">
        <w:tc>
          <w:tcPr>
            <w:tcW w:w="1890" w:type="dxa"/>
            <w:shd w:val="clear" w:color="auto" w:fill="auto"/>
          </w:tcPr>
          <w:p w:rsidR="006831C0" w:rsidRPr="006831C0" w:rsidRDefault="006831C0" w:rsidP="006831C0">
            <w:r w:rsidRPr="006831C0">
              <w:t>Resultant Force</w:t>
            </w:r>
          </w:p>
        </w:tc>
        <w:tc>
          <w:tcPr>
            <w:tcW w:w="990" w:type="dxa"/>
            <w:shd w:val="clear" w:color="auto" w:fill="auto"/>
          </w:tcPr>
          <w:p w:rsidR="006831C0" w:rsidRPr="006831C0" w:rsidRDefault="006831C0" w:rsidP="006831C0"/>
        </w:tc>
        <w:tc>
          <w:tcPr>
            <w:tcW w:w="810" w:type="dxa"/>
            <w:shd w:val="clear" w:color="auto" w:fill="auto"/>
          </w:tcPr>
          <w:p w:rsidR="006831C0" w:rsidRPr="006831C0" w:rsidRDefault="006831C0" w:rsidP="006831C0">
            <w:r w:rsidRPr="006831C0">
              <w:t>0.06</w:t>
            </w:r>
          </w:p>
        </w:tc>
        <w:tc>
          <w:tcPr>
            <w:tcW w:w="1260" w:type="dxa"/>
            <w:shd w:val="clear" w:color="auto" w:fill="auto"/>
          </w:tcPr>
          <w:p w:rsidR="006831C0" w:rsidRPr="006831C0" w:rsidRDefault="006831C0" w:rsidP="006831C0">
            <w:r w:rsidRPr="006831C0">
              <w:t>-80.5</w:t>
            </w:r>
          </w:p>
        </w:tc>
        <w:tc>
          <w:tcPr>
            <w:tcW w:w="2430" w:type="dxa"/>
            <w:shd w:val="clear" w:color="auto" w:fill="auto"/>
          </w:tcPr>
          <w:p w:rsidR="006831C0" w:rsidRPr="006831C0" w:rsidRDefault="006831C0" w:rsidP="006831C0">
            <w:r w:rsidRPr="006831C0">
              <w:t>-0.01</w:t>
            </w:r>
          </w:p>
        </w:tc>
        <w:tc>
          <w:tcPr>
            <w:tcW w:w="2250" w:type="dxa"/>
            <w:shd w:val="clear" w:color="auto" w:fill="auto"/>
          </w:tcPr>
          <w:p w:rsidR="006831C0" w:rsidRPr="006831C0" w:rsidRDefault="006831C0" w:rsidP="006831C0">
            <w:r w:rsidRPr="006831C0">
              <w:t>0.06</w:t>
            </w:r>
          </w:p>
        </w:tc>
      </w:tr>
    </w:tbl>
    <w:p w:rsidR="006831C0" w:rsidRPr="006831C0" w:rsidRDefault="006831C0" w:rsidP="006831C0">
      <w:r w:rsidRPr="006831C0">
        <w:t>Table 3</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990"/>
        <w:gridCol w:w="810"/>
        <w:gridCol w:w="1260"/>
        <w:gridCol w:w="2430"/>
        <w:gridCol w:w="2250"/>
      </w:tblGrid>
      <w:tr w:rsidR="006831C0" w:rsidRPr="006831C0" w:rsidTr="00344B7D">
        <w:tc>
          <w:tcPr>
            <w:tcW w:w="1890" w:type="dxa"/>
            <w:shd w:val="clear" w:color="auto" w:fill="auto"/>
          </w:tcPr>
          <w:p w:rsidR="006831C0" w:rsidRPr="006831C0" w:rsidRDefault="006831C0" w:rsidP="006831C0"/>
        </w:tc>
        <w:tc>
          <w:tcPr>
            <w:tcW w:w="990" w:type="dxa"/>
            <w:shd w:val="clear" w:color="auto" w:fill="auto"/>
          </w:tcPr>
          <w:p w:rsidR="006831C0" w:rsidRPr="006831C0" w:rsidRDefault="006831C0" w:rsidP="006831C0">
            <w:r w:rsidRPr="006831C0">
              <w:t>M (g)</w:t>
            </w:r>
          </w:p>
        </w:tc>
        <w:tc>
          <w:tcPr>
            <w:tcW w:w="810" w:type="dxa"/>
            <w:shd w:val="clear" w:color="auto" w:fill="auto"/>
          </w:tcPr>
          <w:p w:rsidR="006831C0" w:rsidRPr="006831C0" w:rsidRDefault="006831C0" w:rsidP="006831C0">
            <w:r w:rsidRPr="006831C0">
              <w:t>T (N)</w:t>
            </w:r>
          </w:p>
        </w:tc>
        <w:tc>
          <w:tcPr>
            <w:tcW w:w="1260" w:type="dxa"/>
            <w:shd w:val="clear" w:color="auto" w:fill="auto"/>
          </w:tcPr>
          <w:p w:rsidR="006831C0" w:rsidRPr="006831C0" w:rsidRDefault="006831C0" w:rsidP="006831C0">
            <w:r w:rsidRPr="006831C0">
              <w:t>Degree (θ)</w:t>
            </w:r>
          </w:p>
        </w:tc>
        <w:tc>
          <w:tcPr>
            <w:tcW w:w="2430" w:type="dxa"/>
            <w:shd w:val="clear" w:color="auto" w:fill="auto"/>
          </w:tcPr>
          <w:p w:rsidR="006831C0" w:rsidRPr="006831C0" w:rsidRDefault="006831C0" w:rsidP="006831C0">
            <w:r w:rsidRPr="006831C0">
              <w:t>Horizontal Component</w:t>
            </w:r>
          </w:p>
        </w:tc>
        <w:tc>
          <w:tcPr>
            <w:tcW w:w="2250" w:type="dxa"/>
            <w:shd w:val="clear" w:color="auto" w:fill="auto"/>
          </w:tcPr>
          <w:p w:rsidR="006831C0" w:rsidRPr="006831C0" w:rsidRDefault="006831C0" w:rsidP="006831C0">
            <w:r w:rsidRPr="006831C0">
              <w:t>Vertical Component</w:t>
            </w:r>
          </w:p>
        </w:tc>
      </w:tr>
      <w:tr w:rsidR="006831C0" w:rsidRPr="006831C0" w:rsidTr="00344B7D">
        <w:tc>
          <w:tcPr>
            <w:tcW w:w="1890" w:type="dxa"/>
            <w:shd w:val="clear" w:color="auto" w:fill="auto"/>
          </w:tcPr>
          <w:p w:rsidR="006831C0" w:rsidRPr="006831C0" w:rsidRDefault="006831C0" w:rsidP="006831C0">
            <w:r w:rsidRPr="006831C0">
              <w:t>1</w:t>
            </w:r>
          </w:p>
        </w:tc>
        <w:tc>
          <w:tcPr>
            <w:tcW w:w="990" w:type="dxa"/>
            <w:shd w:val="clear" w:color="auto" w:fill="auto"/>
          </w:tcPr>
          <w:p w:rsidR="006831C0" w:rsidRPr="006831C0" w:rsidRDefault="006831C0" w:rsidP="006831C0">
            <w:r w:rsidRPr="006831C0">
              <w:t>115</w:t>
            </w:r>
          </w:p>
        </w:tc>
        <w:tc>
          <w:tcPr>
            <w:tcW w:w="810" w:type="dxa"/>
            <w:shd w:val="clear" w:color="auto" w:fill="auto"/>
          </w:tcPr>
          <w:p w:rsidR="006831C0" w:rsidRPr="006831C0" w:rsidRDefault="006831C0" w:rsidP="006831C0">
            <w:r w:rsidRPr="006831C0">
              <w:t>1.13</w:t>
            </w:r>
          </w:p>
        </w:tc>
        <w:tc>
          <w:tcPr>
            <w:tcW w:w="1260" w:type="dxa"/>
            <w:shd w:val="clear" w:color="auto" w:fill="auto"/>
          </w:tcPr>
          <w:p w:rsidR="006831C0" w:rsidRPr="006831C0" w:rsidRDefault="006831C0" w:rsidP="006831C0">
            <w:r w:rsidRPr="006831C0">
              <w:t>289</w:t>
            </w:r>
          </w:p>
        </w:tc>
        <w:tc>
          <w:tcPr>
            <w:tcW w:w="2430" w:type="dxa"/>
            <w:shd w:val="clear" w:color="auto" w:fill="auto"/>
          </w:tcPr>
          <w:p w:rsidR="006831C0" w:rsidRPr="006831C0" w:rsidRDefault="006831C0" w:rsidP="006831C0">
            <w:r w:rsidRPr="006831C0">
              <w:t>0.37</w:t>
            </w:r>
          </w:p>
        </w:tc>
        <w:tc>
          <w:tcPr>
            <w:tcW w:w="2250" w:type="dxa"/>
            <w:shd w:val="clear" w:color="auto" w:fill="auto"/>
          </w:tcPr>
          <w:p w:rsidR="006831C0" w:rsidRPr="006831C0" w:rsidRDefault="006831C0" w:rsidP="006831C0">
            <w:r w:rsidRPr="006831C0">
              <w:t>-1.07</w:t>
            </w:r>
          </w:p>
        </w:tc>
      </w:tr>
      <w:tr w:rsidR="006831C0" w:rsidRPr="006831C0" w:rsidTr="00344B7D">
        <w:tc>
          <w:tcPr>
            <w:tcW w:w="1890" w:type="dxa"/>
            <w:shd w:val="clear" w:color="auto" w:fill="auto"/>
          </w:tcPr>
          <w:p w:rsidR="006831C0" w:rsidRPr="006831C0" w:rsidRDefault="006831C0" w:rsidP="006831C0">
            <w:r w:rsidRPr="006831C0">
              <w:t>2</w:t>
            </w:r>
          </w:p>
        </w:tc>
        <w:tc>
          <w:tcPr>
            <w:tcW w:w="990" w:type="dxa"/>
            <w:shd w:val="clear" w:color="auto" w:fill="auto"/>
          </w:tcPr>
          <w:p w:rsidR="006831C0" w:rsidRPr="006831C0" w:rsidRDefault="006831C0" w:rsidP="006831C0">
            <w:r w:rsidRPr="006831C0">
              <w:t>160</w:t>
            </w:r>
          </w:p>
        </w:tc>
        <w:tc>
          <w:tcPr>
            <w:tcW w:w="810" w:type="dxa"/>
            <w:shd w:val="clear" w:color="auto" w:fill="auto"/>
          </w:tcPr>
          <w:p w:rsidR="006831C0" w:rsidRPr="006831C0" w:rsidRDefault="006831C0" w:rsidP="006831C0">
            <w:r w:rsidRPr="006831C0">
              <w:t>1.57</w:t>
            </w:r>
          </w:p>
        </w:tc>
        <w:tc>
          <w:tcPr>
            <w:tcW w:w="1260" w:type="dxa"/>
            <w:shd w:val="clear" w:color="auto" w:fill="auto"/>
          </w:tcPr>
          <w:p w:rsidR="006831C0" w:rsidRPr="006831C0" w:rsidRDefault="006831C0" w:rsidP="006831C0">
            <w:r w:rsidRPr="006831C0">
              <w:t>349</w:t>
            </w:r>
          </w:p>
        </w:tc>
        <w:tc>
          <w:tcPr>
            <w:tcW w:w="2430" w:type="dxa"/>
            <w:shd w:val="clear" w:color="auto" w:fill="auto"/>
          </w:tcPr>
          <w:p w:rsidR="006831C0" w:rsidRPr="006831C0" w:rsidRDefault="006831C0" w:rsidP="006831C0">
            <w:r w:rsidRPr="006831C0">
              <w:t>1.54</w:t>
            </w:r>
          </w:p>
        </w:tc>
        <w:tc>
          <w:tcPr>
            <w:tcW w:w="2250" w:type="dxa"/>
            <w:shd w:val="clear" w:color="auto" w:fill="auto"/>
          </w:tcPr>
          <w:p w:rsidR="006831C0" w:rsidRPr="006831C0" w:rsidRDefault="006831C0" w:rsidP="006831C0">
            <w:r w:rsidRPr="006831C0">
              <w:t>-0.30</w:t>
            </w:r>
          </w:p>
        </w:tc>
      </w:tr>
      <w:tr w:rsidR="006831C0" w:rsidRPr="006831C0" w:rsidTr="00344B7D">
        <w:tc>
          <w:tcPr>
            <w:tcW w:w="1890" w:type="dxa"/>
            <w:shd w:val="clear" w:color="auto" w:fill="auto"/>
          </w:tcPr>
          <w:p w:rsidR="006831C0" w:rsidRPr="006831C0" w:rsidRDefault="006831C0" w:rsidP="006831C0">
            <w:r w:rsidRPr="006831C0">
              <w:t>3</w:t>
            </w:r>
          </w:p>
        </w:tc>
        <w:tc>
          <w:tcPr>
            <w:tcW w:w="990" w:type="dxa"/>
            <w:shd w:val="clear" w:color="auto" w:fill="auto"/>
          </w:tcPr>
          <w:p w:rsidR="006831C0" w:rsidRPr="006831C0" w:rsidRDefault="006831C0" w:rsidP="006831C0">
            <w:r w:rsidRPr="006831C0">
              <w:t>150</w:t>
            </w:r>
          </w:p>
        </w:tc>
        <w:tc>
          <w:tcPr>
            <w:tcW w:w="810" w:type="dxa"/>
            <w:shd w:val="clear" w:color="auto" w:fill="auto"/>
          </w:tcPr>
          <w:p w:rsidR="006831C0" w:rsidRPr="006831C0" w:rsidRDefault="006831C0" w:rsidP="006831C0">
            <w:r w:rsidRPr="006831C0">
              <w:t>1.47</w:t>
            </w:r>
          </w:p>
        </w:tc>
        <w:tc>
          <w:tcPr>
            <w:tcW w:w="1260" w:type="dxa"/>
            <w:shd w:val="clear" w:color="auto" w:fill="auto"/>
          </w:tcPr>
          <w:p w:rsidR="006831C0" w:rsidRPr="006831C0" w:rsidRDefault="006831C0" w:rsidP="006831C0">
            <w:r w:rsidRPr="006831C0">
              <w:t>74</w:t>
            </w:r>
          </w:p>
        </w:tc>
        <w:tc>
          <w:tcPr>
            <w:tcW w:w="2430" w:type="dxa"/>
            <w:shd w:val="clear" w:color="auto" w:fill="auto"/>
          </w:tcPr>
          <w:p w:rsidR="006831C0" w:rsidRPr="006831C0" w:rsidRDefault="006831C0" w:rsidP="006831C0">
            <w:r w:rsidRPr="006831C0">
              <w:t>0.41</w:t>
            </w:r>
          </w:p>
        </w:tc>
        <w:tc>
          <w:tcPr>
            <w:tcW w:w="2250" w:type="dxa"/>
            <w:shd w:val="clear" w:color="auto" w:fill="auto"/>
          </w:tcPr>
          <w:p w:rsidR="006831C0" w:rsidRPr="006831C0" w:rsidRDefault="006831C0" w:rsidP="006831C0">
            <w:r w:rsidRPr="006831C0">
              <w:t>1.41</w:t>
            </w:r>
          </w:p>
        </w:tc>
      </w:tr>
      <w:tr w:rsidR="006831C0" w:rsidRPr="006831C0" w:rsidTr="00344B7D">
        <w:tc>
          <w:tcPr>
            <w:tcW w:w="1890" w:type="dxa"/>
            <w:shd w:val="clear" w:color="auto" w:fill="auto"/>
          </w:tcPr>
          <w:p w:rsidR="006831C0" w:rsidRPr="006831C0" w:rsidRDefault="006831C0" w:rsidP="006831C0">
            <w:r w:rsidRPr="006831C0">
              <w:t>4</w:t>
            </w:r>
          </w:p>
        </w:tc>
        <w:tc>
          <w:tcPr>
            <w:tcW w:w="990" w:type="dxa"/>
            <w:shd w:val="clear" w:color="auto" w:fill="auto"/>
          </w:tcPr>
          <w:p w:rsidR="006831C0" w:rsidRPr="006831C0" w:rsidRDefault="006831C0" w:rsidP="006831C0">
            <w:r w:rsidRPr="006831C0">
              <w:t>250</w:t>
            </w:r>
          </w:p>
        </w:tc>
        <w:tc>
          <w:tcPr>
            <w:tcW w:w="810" w:type="dxa"/>
            <w:shd w:val="clear" w:color="auto" w:fill="auto"/>
          </w:tcPr>
          <w:p w:rsidR="006831C0" w:rsidRPr="006831C0" w:rsidRDefault="006831C0" w:rsidP="006831C0">
            <w:r w:rsidRPr="006831C0">
              <w:t>2.45</w:t>
            </w:r>
          </w:p>
        </w:tc>
        <w:tc>
          <w:tcPr>
            <w:tcW w:w="1260" w:type="dxa"/>
            <w:shd w:val="clear" w:color="auto" w:fill="auto"/>
          </w:tcPr>
          <w:p w:rsidR="006831C0" w:rsidRPr="006831C0" w:rsidRDefault="006831C0" w:rsidP="006831C0">
            <w:r w:rsidRPr="006831C0">
              <w:t>180</w:t>
            </w:r>
          </w:p>
        </w:tc>
        <w:tc>
          <w:tcPr>
            <w:tcW w:w="2430" w:type="dxa"/>
            <w:shd w:val="clear" w:color="auto" w:fill="auto"/>
          </w:tcPr>
          <w:p w:rsidR="006831C0" w:rsidRPr="006831C0" w:rsidRDefault="006831C0" w:rsidP="006831C0">
            <w:r w:rsidRPr="006831C0">
              <w:t>-2.45</w:t>
            </w:r>
          </w:p>
        </w:tc>
        <w:tc>
          <w:tcPr>
            <w:tcW w:w="2250" w:type="dxa"/>
            <w:shd w:val="clear" w:color="auto" w:fill="auto"/>
          </w:tcPr>
          <w:p w:rsidR="006831C0" w:rsidRPr="006831C0" w:rsidRDefault="006831C0" w:rsidP="006831C0">
            <w:r w:rsidRPr="006831C0">
              <w:t>0</w:t>
            </w:r>
          </w:p>
        </w:tc>
      </w:tr>
      <w:tr w:rsidR="006831C0" w:rsidRPr="006831C0" w:rsidTr="00344B7D">
        <w:tc>
          <w:tcPr>
            <w:tcW w:w="1890" w:type="dxa"/>
            <w:shd w:val="clear" w:color="auto" w:fill="auto"/>
          </w:tcPr>
          <w:p w:rsidR="006831C0" w:rsidRPr="006831C0" w:rsidRDefault="006831C0" w:rsidP="006831C0">
            <w:r w:rsidRPr="006831C0">
              <w:lastRenderedPageBreak/>
              <w:t>Resultant Force</w:t>
            </w:r>
          </w:p>
        </w:tc>
        <w:tc>
          <w:tcPr>
            <w:tcW w:w="990" w:type="dxa"/>
            <w:shd w:val="clear" w:color="auto" w:fill="auto"/>
          </w:tcPr>
          <w:p w:rsidR="006831C0" w:rsidRPr="006831C0" w:rsidRDefault="006831C0" w:rsidP="006831C0"/>
        </w:tc>
        <w:tc>
          <w:tcPr>
            <w:tcW w:w="810" w:type="dxa"/>
            <w:shd w:val="clear" w:color="auto" w:fill="auto"/>
          </w:tcPr>
          <w:p w:rsidR="006831C0" w:rsidRPr="006831C0" w:rsidRDefault="006831C0" w:rsidP="006831C0">
            <w:r w:rsidRPr="006831C0">
              <w:t>0.15</w:t>
            </w:r>
          </w:p>
        </w:tc>
        <w:tc>
          <w:tcPr>
            <w:tcW w:w="1260" w:type="dxa"/>
            <w:shd w:val="clear" w:color="auto" w:fill="auto"/>
          </w:tcPr>
          <w:p w:rsidR="006831C0" w:rsidRPr="006831C0" w:rsidRDefault="006831C0" w:rsidP="006831C0">
            <w:r w:rsidRPr="006831C0">
              <w:t>160.3</w:t>
            </w:r>
          </w:p>
        </w:tc>
        <w:tc>
          <w:tcPr>
            <w:tcW w:w="2430" w:type="dxa"/>
            <w:shd w:val="clear" w:color="auto" w:fill="auto"/>
          </w:tcPr>
          <w:p w:rsidR="006831C0" w:rsidRPr="006831C0" w:rsidRDefault="006831C0" w:rsidP="006831C0">
            <w:r w:rsidRPr="006831C0">
              <w:t>-0.14</w:t>
            </w:r>
          </w:p>
        </w:tc>
        <w:tc>
          <w:tcPr>
            <w:tcW w:w="2250" w:type="dxa"/>
            <w:shd w:val="clear" w:color="auto" w:fill="auto"/>
          </w:tcPr>
          <w:p w:rsidR="006831C0" w:rsidRPr="006831C0" w:rsidRDefault="006831C0" w:rsidP="006831C0">
            <w:r w:rsidRPr="006831C0">
              <w:t>0.05</w:t>
            </w:r>
          </w:p>
        </w:tc>
      </w:tr>
    </w:tbl>
    <w:p w:rsidR="006831C0" w:rsidRPr="006831C0" w:rsidRDefault="006831C0" w:rsidP="006831C0">
      <w:r w:rsidRPr="006831C0">
        <w:t>Table 4</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990"/>
        <w:gridCol w:w="810"/>
        <w:gridCol w:w="1260"/>
        <w:gridCol w:w="2430"/>
        <w:gridCol w:w="2250"/>
      </w:tblGrid>
      <w:tr w:rsidR="006831C0" w:rsidRPr="006831C0" w:rsidTr="00344B7D">
        <w:tc>
          <w:tcPr>
            <w:tcW w:w="1890" w:type="dxa"/>
            <w:shd w:val="clear" w:color="auto" w:fill="auto"/>
          </w:tcPr>
          <w:p w:rsidR="006831C0" w:rsidRPr="006831C0" w:rsidRDefault="006831C0" w:rsidP="006831C0"/>
        </w:tc>
        <w:tc>
          <w:tcPr>
            <w:tcW w:w="990" w:type="dxa"/>
            <w:shd w:val="clear" w:color="auto" w:fill="auto"/>
          </w:tcPr>
          <w:p w:rsidR="006831C0" w:rsidRPr="006831C0" w:rsidRDefault="006831C0" w:rsidP="006831C0">
            <w:r w:rsidRPr="006831C0">
              <w:t>M (g)</w:t>
            </w:r>
          </w:p>
        </w:tc>
        <w:tc>
          <w:tcPr>
            <w:tcW w:w="810" w:type="dxa"/>
            <w:shd w:val="clear" w:color="auto" w:fill="auto"/>
          </w:tcPr>
          <w:p w:rsidR="006831C0" w:rsidRPr="006831C0" w:rsidRDefault="006831C0" w:rsidP="006831C0">
            <w:r w:rsidRPr="006831C0">
              <w:t>T (N)</w:t>
            </w:r>
          </w:p>
        </w:tc>
        <w:tc>
          <w:tcPr>
            <w:tcW w:w="1260" w:type="dxa"/>
            <w:shd w:val="clear" w:color="auto" w:fill="auto"/>
          </w:tcPr>
          <w:p w:rsidR="006831C0" w:rsidRPr="006831C0" w:rsidRDefault="006831C0" w:rsidP="006831C0">
            <w:r w:rsidRPr="006831C0">
              <w:t>Degree (θ)</w:t>
            </w:r>
          </w:p>
        </w:tc>
        <w:tc>
          <w:tcPr>
            <w:tcW w:w="2430" w:type="dxa"/>
            <w:shd w:val="clear" w:color="auto" w:fill="auto"/>
          </w:tcPr>
          <w:p w:rsidR="006831C0" w:rsidRPr="006831C0" w:rsidRDefault="006831C0" w:rsidP="006831C0">
            <w:r w:rsidRPr="006831C0">
              <w:t>Horizontal Component</w:t>
            </w:r>
          </w:p>
        </w:tc>
        <w:tc>
          <w:tcPr>
            <w:tcW w:w="2250" w:type="dxa"/>
            <w:shd w:val="clear" w:color="auto" w:fill="auto"/>
          </w:tcPr>
          <w:p w:rsidR="006831C0" w:rsidRPr="006831C0" w:rsidRDefault="006831C0" w:rsidP="006831C0">
            <w:r w:rsidRPr="006831C0">
              <w:t>Vertical Component</w:t>
            </w:r>
          </w:p>
        </w:tc>
      </w:tr>
      <w:tr w:rsidR="006831C0" w:rsidRPr="006831C0" w:rsidTr="00344B7D">
        <w:tc>
          <w:tcPr>
            <w:tcW w:w="1890" w:type="dxa"/>
            <w:shd w:val="clear" w:color="auto" w:fill="auto"/>
          </w:tcPr>
          <w:p w:rsidR="006831C0" w:rsidRPr="006831C0" w:rsidRDefault="006831C0" w:rsidP="006831C0">
            <w:r w:rsidRPr="006831C0">
              <w:t>1</w:t>
            </w:r>
          </w:p>
        </w:tc>
        <w:tc>
          <w:tcPr>
            <w:tcW w:w="990" w:type="dxa"/>
            <w:shd w:val="clear" w:color="auto" w:fill="auto"/>
          </w:tcPr>
          <w:p w:rsidR="006831C0" w:rsidRPr="006831C0" w:rsidRDefault="006831C0" w:rsidP="006831C0">
            <w:r w:rsidRPr="006831C0">
              <w:t>180</w:t>
            </w:r>
          </w:p>
        </w:tc>
        <w:tc>
          <w:tcPr>
            <w:tcW w:w="810" w:type="dxa"/>
            <w:shd w:val="clear" w:color="auto" w:fill="auto"/>
          </w:tcPr>
          <w:p w:rsidR="006831C0" w:rsidRPr="006831C0" w:rsidRDefault="006831C0" w:rsidP="006831C0">
            <w:r w:rsidRPr="006831C0">
              <w:t>1.76</w:t>
            </w:r>
          </w:p>
        </w:tc>
        <w:tc>
          <w:tcPr>
            <w:tcW w:w="1260" w:type="dxa"/>
            <w:shd w:val="clear" w:color="auto" w:fill="auto"/>
          </w:tcPr>
          <w:p w:rsidR="006831C0" w:rsidRPr="006831C0" w:rsidRDefault="006831C0" w:rsidP="006831C0">
            <w:r w:rsidRPr="006831C0">
              <w:t>353</w:t>
            </w:r>
          </w:p>
        </w:tc>
        <w:tc>
          <w:tcPr>
            <w:tcW w:w="2430" w:type="dxa"/>
            <w:shd w:val="clear" w:color="auto" w:fill="auto"/>
          </w:tcPr>
          <w:p w:rsidR="006831C0" w:rsidRPr="006831C0" w:rsidRDefault="006831C0" w:rsidP="006831C0">
            <w:r w:rsidRPr="006831C0">
              <w:t>1.75</w:t>
            </w:r>
          </w:p>
        </w:tc>
        <w:tc>
          <w:tcPr>
            <w:tcW w:w="2250" w:type="dxa"/>
            <w:shd w:val="clear" w:color="auto" w:fill="auto"/>
          </w:tcPr>
          <w:p w:rsidR="006831C0" w:rsidRPr="006831C0" w:rsidRDefault="006831C0" w:rsidP="006831C0">
            <w:r w:rsidRPr="006831C0">
              <w:t>-0.21</w:t>
            </w:r>
          </w:p>
        </w:tc>
      </w:tr>
      <w:tr w:rsidR="006831C0" w:rsidRPr="006831C0" w:rsidTr="00344B7D">
        <w:tc>
          <w:tcPr>
            <w:tcW w:w="1890" w:type="dxa"/>
            <w:shd w:val="clear" w:color="auto" w:fill="auto"/>
          </w:tcPr>
          <w:p w:rsidR="006831C0" w:rsidRPr="006831C0" w:rsidRDefault="006831C0" w:rsidP="006831C0">
            <w:r w:rsidRPr="006831C0">
              <w:t>2</w:t>
            </w:r>
          </w:p>
        </w:tc>
        <w:tc>
          <w:tcPr>
            <w:tcW w:w="990" w:type="dxa"/>
            <w:shd w:val="clear" w:color="auto" w:fill="auto"/>
          </w:tcPr>
          <w:p w:rsidR="006831C0" w:rsidRPr="006831C0" w:rsidRDefault="006831C0" w:rsidP="006831C0">
            <w:r w:rsidRPr="006831C0">
              <w:t>122</w:t>
            </w:r>
          </w:p>
        </w:tc>
        <w:tc>
          <w:tcPr>
            <w:tcW w:w="810" w:type="dxa"/>
            <w:shd w:val="clear" w:color="auto" w:fill="auto"/>
          </w:tcPr>
          <w:p w:rsidR="006831C0" w:rsidRPr="006831C0" w:rsidRDefault="006831C0" w:rsidP="006831C0">
            <w:r w:rsidRPr="006831C0">
              <w:t>1.2</w:t>
            </w:r>
          </w:p>
        </w:tc>
        <w:tc>
          <w:tcPr>
            <w:tcW w:w="1260" w:type="dxa"/>
            <w:shd w:val="clear" w:color="auto" w:fill="auto"/>
          </w:tcPr>
          <w:p w:rsidR="006831C0" w:rsidRPr="006831C0" w:rsidRDefault="006831C0" w:rsidP="006831C0">
            <w:r w:rsidRPr="006831C0">
              <w:t>94</w:t>
            </w:r>
          </w:p>
        </w:tc>
        <w:tc>
          <w:tcPr>
            <w:tcW w:w="2430" w:type="dxa"/>
            <w:shd w:val="clear" w:color="auto" w:fill="auto"/>
          </w:tcPr>
          <w:p w:rsidR="006831C0" w:rsidRPr="006831C0" w:rsidRDefault="006831C0" w:rsidP="006831C0">
            <w:r w:rsidRPr="006831C0">
              <w:t>-0.08</w:t>
            </w:r>
          </w:p>
        </w:tc>
        <w:tc>
          <w:tcPr>
            <w:tcW w:w="2250" w:type="dxa"/>
            <w:shd w:val="clear" w:color="auto" w:fill="auto"/>
          </w:tcPr>
          <w:p w:rsidR="006831C0" w:rsidRPr="006831C0" w:rsidRDefault="006831C0" w:rsidP="006831C0">
            <w:r w:rsidRPr="006831C0">
              <w:t>1.20</w:t>
            </w:r>
          </w:p>
        </w:tc>
      </w:tr>
      <w:tr w:rsidR="006831C0" w:rsidRPr="006831C0" w:rsidTr="00344B7D">
        <w:tc>
          <w:tcPr>
            <w:tcW w:w="1890" w:type="dxa"/>
            <w:shd w:val="clear" w:color="auto" w:fill="auto"/>
          </w:tcPr>
          <w:p w:rsidR="006831C0" w:rsidRPr="006831C0" w:rsidRDefault="006831C0" w:rsidP="006831C0">
            <w:r w:rsidRPr="006831C0">
              <w:t>3</w:t>
            </w:r>
          </w:p>
        </w:tc>
        <w:tc>
          <w:tcPr>
            <w:tcW w:w="990" w:type="dxa"/>
            <w:shd w:val="clear" w:color="auto" w:fill="auto"/>
          </w:tcPr>
          <w:p w:rsidR="006831C0" w:rsidRPr="006831C0" w:rsidRDefault="006831C0" w:rsidP="006831C0">
            <w:r w:rsidRPr="006831C0">
              <w:t>125</w:t>
            </w:r>
          </w:p>
        </w:tc>
        <w:tc>
          <w:tcPr>
            <w:tcW w:w="810" w:type="dxa"/>
            <w:shd w:val="clear" w:color="auto" w:fill="auto"/>
          </w:tcPr>
          <w:p w:rsidR="006831C0" w:rsidRPr="006831C0" w:rsidRDefault="006831C0" w:rsidP="006831C0">
            <w:r w:rsidRPr="006831C0">
              <w:t>1.23</w:t>
            </w:r>
          </w:p>
        </w:tc>
        <w:tc>
          <w:tcPr>
            <w:tcW w:w="1260" w:type="dxa"/>
            <w:shd w:val="clear" w:color="auto" w:fill="auto"/>
          </w:tcPr>
          <w:p w:rsidR="006831C0" w:rsidRPr="006831C0" w:rsidRDefault="006831C0" w:rsidP="006831C0">
            <w:r w:rsidRPr="006831C0">
              <w:t>180</w:t>
            </w:r>
          </w:p>
        </w:tc>
        <w:tc>
          <w:tcPr>
            <w:tcW w:w="2430" w:type="dxa"/>
            <w:shd w:val="clear" w:color="auto" w:fill="auto"/>
          </w:tcPr>
          <w:p w:rsidR="006831C0" w:rsidRPr="006831C0" w:rsidRDefault="006831C0" w:rsidP="006831C0">
            <w:r w:rsidRPr="006831C0">
              <w:t>-1.23</w:t>
            </w:r>
          </w:p>
        </w:tc>
        <w:tc>
          <w:tcPr>
            <w:tcW w:w="2250" w:type="dxa"/>
            <w:shd w:val="clear" w:color="auto" w:fill="auto"/>
          </w:tcPr>
          <w:p w:rsidR="006831C0" w:rsidRPr="006831C0" w:rsidRDefault="006831C0" w:rsidP="006831C0">
            <w:r w:rsidRPr="006831C0">
              <w:t>0</w:t>
            </w:r>
          </w:p>
        </w:tc>
      </w:tr>
      <w:tr w:rsidR="006831C0" w:rsidRPr="006831C0" w:rsidTr="00344B7D">
        <w:tc>
          <w:tcPr>
            <w:tcW w:w="1890" w:type="dxa"/>
            <w:shd w:val="clear" w:color="auto" w:fill="auto"/>
          </w:tcPr>
          <w:p w:rsidR="006831C0" w:rsidRPr="006831C0" w:rsidRDefault="006831C0" w:rsidP="006831C0">
            <w:r w:rsidRPr="006831C0">
              <w:t>4</w:t>
            </w:r>
          </w:p>
        </w:tc>
        <w:tc>
          <w:tcPr>
            <w:tcW w:w="990" w:type="dxa"/>
            <w:shd w:val="clear" w:color="auto" w:fill="auto"/>
          </w:tcPr>
          <w:p w:rsidR="006831C0" w:rsidRPr="006831C0" w:rsidRDefault="006831C0" w:rsidP="006831C0">
            <w:r w:rsidRPr="006831C0">
              <w:t>107</w:t>
            </w:r>
          </w:p>
        </w:tc>
        <w:tc>
          <w:tcPr>
            <w:tcW w:w="810" w:type="dxa"/>
            <w:shd w:val="clear" w:color="auto" w:fill="auto"/>
          </w:tcPr>
          <w:p w:rsidR="006831C0" w:rsidRPr="006831C0" w:rsidRDefault="006831C0" w:rsidP="006831C0">
            <w:r w:rsidRPr="006831C0">
              <w:t>1.05</w:t>
            </w:r>
          </w:p>
        </w:tc>
        <w:tc>
          <w:tcPr>
            <w:tcW w:w="1260" w:type="dxa"/>
            <w:shd w:val="clear" w:color="auto" w:fill="auto"/>
          </w:tcPr>
          <w:p w:rsidR="006831C0" w:rsidRPr="006831C0" w:rsidRDefault="006831C0" w:rsidP="006831C0">
            <w:r w:rsidRPr="006831C0">
              <w:t>245</w:t>
            </w:r>
          </w:p>
        </w:tc>
        <w:tc>
          <w:tcPr>
            <w:tcW w:w="2430" w:type="dxa"/>
            <w:shd w:val="clear" w:color="auto" w:fill="auto"/>
          </w:tcPr>
          <w:p w:rsidR="006831C0" w:rsidRPr="006831C0" w:rsidRDefault="006831C0" w:rsidP="006831C0">
            <w:r w:rsidRPr="006831C0">
              <w:t>-0.44</w:t>
            </w:r>
          </w:p>
        </w:tc>
        <w:tc>
          <w:tcPr>
            <w:tcW w:w="2250" w:type="dxa"/>
            <w:shd w:val="clear" w:color="auto" w:fill="auto"/>
          </w:tcPr>
          <w:p w:rsidR="006831C0" w:rsidRPr="006831C0" w:rsidRDefault="006831C0" w:rsidP="006831C0">
            <w:r w:rsidRPr="006831C0">
              <w:t>-0.95</w:t>
            </w:r>
          </w:p>
        </w:tc>
      </w:tr>
      <w:tr w:rsidR="006831C0" w:rsidRPr="006831C0" w:rsidTr="00344B7D">
        <w:tc>
          <w:tcPr>
            <w:tcW w:w="1890" w:type="dxa"/>
            <w:shd w:val="clear" w:color="auto" w:fill="auto"/>
          </w:tcPr>
          <w:p w:rsidR="006831C0" w:rsidRPr="006831C0" w:rsidRDefault="006831C0" w:rsidP="006831C0">
            <w:r w:rsidRPr="006831C0">
              <w:t>Resultant Force</w:t>
            </w:r>
          </w:p>
        </w:tc>
        <w:tc>
          <w:tcPr>
            <w:tcW w:w="990" w:type="dxa"/>
            <w:shd w:val="clear" w:color="auto" w:fill="auto"/>
          </w:tcPr>
          <w:p w:rsidR="006831C0" w:rsidRPr="006831C0" w:rsidRDefault="006831C0" w:rsidP="006831C0"/>
        </w:tc>
        <w:tc>
          <w:tcPr>
            <w:tcW w:w="810" w:type="dxa"/>
            <w:shd w:val="clear" w:color="auto" w:fill="auto"/>
          </w:tcPr>
          <w:p w:rsidR="006831C0" w:rsidRPr="006831C0" w:rsidRDefault="006831C0" w:rsidP="006831C0">
            <w:r w:rsidRPr="006831C0">
              <w:t>0.03</w:t>
            </w:r>
          </w:p>
        </w:tc>
        <w:tc>
          <w:tcPr>
            <w:tcW w:w="1260" w:type="dxa"/>
            <w:shd w:val="clear" w:color="auto" w:fill="auto"/>
          </w:tcPr>
          <w:p w:rsidR="006831C0" w:rsidRPr="006831C0" w:rsidRDefault="006831C0" w:rsidP="006831C0">
            <w:r w:rsidRPr="006831C0">
              <w:t>108.4</w:t>
            </w:r>
          </w:p>
        </w:tc>
        <w:tc>
          <w:tcPr>
            <w:tcW w:w="2430" w:type="dxa"/>
            <w:shd w:val="clear" w:color="auto" w:fill="auto"/>
          </w:tcPr>
          <w:p w:rsidR="006831C0" w:rsidRPr="006831C0" w:rsidRDefault="006831C0" w:rsidP="006831C0">
            <w:r w:rsidRPr="006831C0">
              <w:t>-0.01</w:t>
            </w:r>
          </w:p>
        </w:tc>
        <w:tc>
          <w:tcPr>
            <w:tcW w:w="2250" w:type="dxa"/>
            <w:shd w:val="clear" w:color="auto" w:fill="auto"/>
          </w:tcPr>
          <w:p w:rsidR="006831C0" w:rsidRPr="006831C0" w:rsidRDefault="006831C0" w:rsidP="006831C0">
            <w:r w:rsidRPr="006831C0">
              <w:t>0.03</w:t>
            </w:r>
          </w:p>
        </w:tc>
      </w:tr>
    </w:tbl>
    <w:p w:rsidR="006831C0" w:rsidRPr="006831C0" w:rsidRDefault="006831C0" w:rsidP="006831C0">
      <w:pPr>
        <w:rPr>
          <w:b/>
        </w:rPr>
      </w:pPr>
      <w:r w:rsidRPr="006831C0">
        <w:rPr>
          <w:b/>
        </w:rPr>
        <w:t>Calculations:</w:t>
      </w:r>
    </w:p>
    <w:p w:rsidR="006831C0" w:rsidRPr="006831C0" w:rsidRDefault="006831C0" w:rsidP="006831C0">
      <w:r w:rsidRPr="006831C0">
        <w:t>For the two parts calculations are done using the formulas for vertical and horizontal components below</w:t>
      </w:r>
    </w:p>
    <w:p w:rsidR="006831C0" w:rsidRPr="006831C0" w:rsidRDefault="006831C0" w:rsidP="006831C0">
      <w:r w:rsidRPr="006831C0">
        <w:t xml:space="preserve">Horizontal components= A cos θ </w:t>
      </w:r>
    </w:p>
    <w:p w:rsidR="006831C0" w:rsidRPr="006831C0" w:rsidRDefault="006831C0" w:rsidP="006831C0">
      <w:r w:rsidRPr="006831C0">
        <w:t xml:space="preserve">Vertical components = A sin θ </w:t>
      </w:r>
    </w:p>
    <w:p w:rsidR="006831C0" w:rsidRPr="006831C0" w:rsidRDefault="006831C0" w:rsidP="006831C0">
      <w:proofErr w:type="gramStart"/>
      <w:r w:rsidRPr="006831C0">
        <w:t>where</w:t>
      </w:r>
      <w:proofErr w:type="gramEnd"/>
      <w:r w:rsidRPr="006831C0">
        <w:t xml:space="preserve"> A is the given force exerted by the suspended mass</w:t>
      </w:r>
    </w:p>
    <w:p w:rsidR="006831C0" w:rsidRPr="006831C0" w:rsidRDefault="006831C0" w:rsidP="006831C0">
      <w:pPr>
        <w:rPr>
          <w:u w:val="single"/>
        </w:rPr>
      </w:pPr>
      <w:r w:rsidRPr="006831C0">
        <w:rPr>
          <w:u w:val="single"/>
        </w:rPr>
        <w:t xml:space="preserve">Resultant force </w:t>
      </w:r>
    </w:p>
    <w:p w:rsidR="006831C0" w:rsidRPr="006831C0" w:rsidRDefault="006831C0" w:rsidP="006831C0">
      <w:r w:rsidRPr="006831C0">
        <w:t>It is calculated by adding the horizontal components and the vertical component of the given tension as shown in the tables above</w:t>
      </w:r>
    </w:p>
    <w:p w:rsidR="006831C0" w:rsidRPr="006831C0" w:rsidRDefault="006831C0" w:rsidP="006831C0">
      <w:pPr>
        <w:rPr>
          <w:u w:val="single"/>
        </w:rPr>
      </w:pPr>
      <w:r w:rsidRPr="006831C0">
        <w:rPr>
          <w:u w:val="single"/>
        </w:rPr>
        <w:t>Magnitude and Direction</w:t>
      </w:r>
    </w:p>
    <w:p w:rsidR="006831C0" w:rsidRPr="006831C0" w:rsidRDefault="006831C0" w:rsidP="006831C0">
      <w:pPr>
        <w:rPr>
          <w:u w:val="single"/>
        </w:rPr>
      </w:pPr>
      <w:r w:rsidRPr="006831C0">
        <w:rPr>
          <w:u w:val="single"/>
        </w:rPr>
        <w:t>Part 1</w:t>
      </w:r>
    </w:p>
    <w:p w:rsidR="006831C0" w:rsidRPr="006831C0" w:rsidRDefault="006831C0" w:rsidP="006831C0">
      <w:pPr>
        <w:rPr>
          <w:u w:val="single"/>
        </w:rPr>
      </w:pPr>
      <w:r w:rsidRPr="006831C0">
        <w:rPr>
          <w:u w:val="single"/>
        </w:rPr>
        <w:t>Table 1 and 3</w:t>
      </w:r>
    </w:p>
    <w:p w:rsidR="006831C0" w:rsidRPr="006831C0" w:rsidRDefault="006831C0" w:rsidP="006831C0">
      <w:r w:rsidRPr="006831C0">
        <w:t xml:space="preserve">The magnitude and direction of </w:t>
      </w:r>
      <w:proofErr w:type="gramStart"/>
      <w:r w:rsidRPr="006831C0">
        <w:t>this</w:t>
      </w:r>
      <w:proofErr w:type="gramEnd"/>
      <w:r w:rsidRPr="006831C0">
        <w:t xml:space="preserve"> two tables are both zero since their resultant vertical and horizontal component is also zero</w:t>
      </w:r>
    </w:p>
    <w:p w:rsidR="006831C0" w:rsidRPr="006831C0" w:rsidRDefault="006831C0" w:rsidP="006831C0">
      <w:pPr>
        <w:rPr>
          <w:u w:val="single"/>
        </w:rPr>
      </w:pPr>
      <w:r w:rsidRPr="006831C0">
        <w:rPr>
          <w:u w:val="single"/>
        </w:rPr>
        <w:t>Table 2</w:t>
      </w:r>
    </w:p>
    <w:p w:rsidR="006831C0" w:rsidRPr="006831C0" w:rsidRDefault="006831C0" w:rsidP="006831C0">
      <m:oMath>
        <m:r>
          <w:rPr>
            <w:rFonts w:ascii="Cambria Math" w:hAnsi="Cambria Math"/>
          </w:rPr>
          <w:lastRenderedPageBreak/>
          <m:t>magnitude=</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F</m:t>
                </m:r>
              </m:e>
              <m:sub>
                <m:r>
                  <w:rPr>
                    <w:rFonts w:ascii="Cambria Math" w:hAnsi="Cambria Math"/>
                  </w:rPr>
                  <m:t>x</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y</m:t>
                </m:r>
              </m:sub>
              <m:sup>
                <m:r>
                  <w:rPr>
                    <w:rFonts w:ascii="Cambria Math" w:hAnsi="Cambria Math"/>
                  </w:rPr>
                  <m:t>2</m:t>
                </m:r>
              </m:sup>
            </m:sSubSup>
          </m:e>
        </m:rad>
      </m:oMath>
      <w:r w:rsidRPr="006831C0">
        <w:tab/>
      </w:r>
      <w:r w:rsidRPr="006831C0">
        <w:tab/>
      </w:r>
      <w:r w:rsidRPr="006831C0">
        <w:tab/>
      </w:r>
      <w:r w:rsidRPr="006831C0">
        <w:tab/>
      </w:r>
      <m:oMath>
        <m:r>
          <m:rPr>
            <m:sty m:val="p"/>
          </m:rPr>
          <w:rPr>
            <w:rFonts w:ascii="Cambria Math" w:hAnsi="Cambria Math"/>
          </w:rPr>
          <w:br/>
        </m:r>
      </m:oMath>
      <m:oMathPara>
        <m:oMath>
          <m:r>
            <w:rPr>
              <w:rFonts w:ascii="Cambria Math" w:hAnsi="Cambria Math"/>
            </w:rPr>
            <w:lastRenderedPageBreak/>
            <m:t>Direction=</m:t>
          </m:r>
          <m:sSup>
            <m:sSupPr>
              <m:ctrlPr>
                <w:rPr>
                  <w:rFonts w:ascii="Cambria Math" w:hAnsi="Cambria Math"/>
                  <w:i/>
                </w:rPr>
              </m:ctrlPr>
            </m:sSupPr>
            <m:e>
              <m:r>
                <w:rPr>
                  <w:rFonts w:ascii="Cambria Math" w:hAnsi="Cambria Math"/>
                </w:rPr>
                <m:t>tan</m:t>
              </m:r>
            </m:e>
            <m:sup>
              <m:r>
                <w:rPr>
                  <w:rFonts w:ascii="Cambria Math" w:hAnsi="Cambria Math"/>
                </w:rPr>
                <m:t>-1</m:t>
              </m:r>
            </m:sup>
          </m:sSup>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y</m:t>
                      </m:r>
                    </m:sub>
                  </m:sSub>
                </m:num>
                <m:den>
                  <m:sSub>
                    <m:sSubPr>
                      <m:ctrlPr>
                        <w:rPr>
                          <w:rFonts w:ascii="Cambria Math" w:hAnsi="Cambria Math"/>
                          <w:i/>
                        </w:rPr>
                      </m:ctrlPr>
                    </m:sSubPr>
                    <m:e>
                      <m:r>
                        <w:rPr>
                          <w:rFonts w:ascii="Cambria Math" w:hAnsi="Cambria Math"/>
                        </w:rPr>
                        <m:t>F</m:t>
                      </m:r>
                    </m:e>
                    <m:sub>
                      <m:r>
                        <w:rPr>
                          <w:rFonts w:ascii="Cambria Math" w:hAnsi="Cambria Math"/>
                        </w:rPr>
                        <m:t>x</m:t>
                      </m:r>
                    </m:sub>
                  </m:sSub>
                </m:den>
              </m:f>
            </m:e>
          </m:d>
          <m:r>
            <m:rPr>
              <m:sty m:val="p"/>
            </m:rPr>
            <w:br/>
          </m:r>
        </m:oMath>
        <m:oMath>
          <m:r>
            <w:rPr>
              <w:rFonts w:ascii="Cambria Math" w:hAnsi="Cambria Math"/>
            </w:rPr>
            <m:t>Direction=</m:t>
          </m:r>
          <m:sSup>
            <m:sSupPr>
              <m:ctrlPr>
                <w:rPr>
                  <w:rFonts w:ascii="Cambria Math" w:hAnsi="Cambria Math"/>
                  <w:i/>
                </w:rPr>
              </m:ctrlPr>
            </m:sSupPr>
            <m:e>
              <m:r>
                <w:rPr>
                  <w:rFonts w:ascii="Cambria Math" w:hAnsi="Cambria Math"/>
                </w:rPr>
                <m:t>tan</m:t>
              </m:r>
            </m:e>
            <m:sup>
              <m:r>
                <w:rPr>
                  <w:rFonts w:ascii="Cambria Math" w:hAnsi="Cambria Math"/>
                </w:rPr>
                <m:t>-1</m:t>
              </m:r>
            </m:sup>
          </m:sSup>
          <m:d>
            <m:dPr>
              <m:ctrlPr>
                <w:rPr>
                  <w:rFonts w:ascii="Cambria Math" w:hAnsi="Cambria Math"/>
                  <w:i/>
                </w:rPr>
              </m:ctrlPr>
            </m:dPr>
            <m:e>
              <m:f>
                <m:fPr>
                  <m:ctrlPr>
                    <w:rPr>
                      <w:rFonts w:ascii="Cambria Math" w:hAnsi="Cambria Math"/>
                      <w:i/>
                    </w:rPr>
                  </m:ctrlPr>
                </m:fPr>
                <m:num>
                  <m:r>
                    <m:rPr>
                      <m:sty m:val="p"/>
                    </m:rPr>
                    <w:rPr>
                      <w:rFonts w:ascii="Cambria Math" w:hAnsi="Cambria Math"/>
                    </w:rPr>
                    <m:t>-0.000004</m:t>
                  </m:r>
                </m:num>
                <m:den>
                  <m:r>
                    <w:rPr>
                      <w:rFonts w:ascii="Cambria Math" w:hAnsi="Cambria Math"/>
                    </w:rPr>
                    <m:t>0</m:t>
                  </m:r>
                </m:den>
              </m:f>
            </m:e>
          </m:d>
          <m:r>
            <m:rPr>
              <m:sty m:val="p"/>
            </m:rPr>
            <w:br/>
          </m:r>
        </m:oMath>
        <m:oMath>
          <m:d>
            <m:dPr>
              <m:ctrlPr>
                <w:rPr>
                  <w:rFonts w:ascii="Cambria Math" w:hAnsi="Cambria Math"/>
                  <w:i/>
                </w:rPr>
              </m:ctrlPr>
            </m:dPr>
            <m:e>
              <m:f>
                <m:fPr>
                  <m:ctrlPr>
                    <w:rPr>
                      <w:rFonts w:ascii="Cambria Math" w:hAnsi="Cambria Math"/>
                      <w:i/>
                    </w:rPr>
                  </m:ctrlPr>
                </m:fPr>
                <m:num>
                  <m:r>
                    <m:rPr>
                      <m:sty m:val="p"/>
                    </m:rPr>
                    <w:rPr>
                      <w:rFonts w:ascii="Cambria Math" w:hAnsi="Cambria Math"/>
                    </w:rPr>
                    <m:t>-0.000004</m:t>
                  </m:r>
                </m:num>
                <m:den>
                  <m:r>
                    <w:rPr>
                      <w:rFonts w:ascii="Cambria Math" w:hAnsi="Cambria Math"/>
                    </w:rPr>
                    <m:t>0</m:t>
                  </m:r>
                </m:den>
              </m:f>
            </m:e>
          </m:d>
          <m:r>
            <w:rPr>
              <w:rFonts w:ascii="Cambria Math" w:hAnsi="Cambria Math"/>
            </w:rPr>
            <m:t>=undefined. But</m:t>
          </m:r>
          <m:func>
            <m:funcPr>
              <m:ctrlPr>
                <w:rPr>
                  <w:rFonts w:ascii="Cambria Math" w:hAnsi="Cambria Math"/>
                  <w:i/>
                </w:rPr>
              </m:ctrlPr>
            </m:funcPr>
            <m:fName>
              <m:r>
                <m:rPr>
                  <m:sty m:val="p"/>
                </m:rPr>
                <w:rPr>
                  <w:rFonts w:ascii="Cambria Math" w:hAnsi="Cambria Math"/>
                </w:rPr>
                <m:t>tan</m:t>
              </m:r>
            </m:fName>
            <m:e>
              <m:sSup>
                <m:sSupPr>
                  <m:ctrlPr>
                    <w:rPr>
                      <w:rFonts w:ascii="Cambria Math" w:hAnsi="Cambria Math"/>
                      <w:i/>
                    </w:rPr>
                  </m:ctrlPr>
                </m:sSupPr>
                <m:e>
                  <m:r>
                    <w:rPr>
                      <w:rFonts w:ascii="Cambria Math" w:hAnsi="Cambria Math"/>
                    </w:rPr>
                    <m:t>90</m:t>
                  </m:r>
                </m:e>
                <m:sup>
                  <m:r>
                    <w:rPr>
                      <w:rFonts w:ascii="Cambria Math" w:hAnsi="Cambria Math"/>
                    </w:rPr>
                    <m:t>o</m:t>
                  </m:r>
                </m:sup>
              </m:sSup>
              <m:r>
                <w:rPr>
                  <w:rFonts w:ascii="Cambria Math" w:hAnsi="Cambria Math"/>
                </w:rPr>
                <m:t xml:space="preserve"> is also undefined</m:t>
              </m:r>
            </m:e>
          </m:func>
        </m:oMath>
      </m:oMathPara>
    </w:p>
    <w:p w:rsidR="006831C0" w:rsidRPr="006831C0" w:rsidRDefault="006831C0" w:rsidP="006831C0">
      <m:oMathPara>
        <m:oMath>
          <m:r>
            <w:rPr>
              <w:rFonts w:ascii="Cambria Math" w:hAnsi="Cambria Math"/>
            </w:rPr>
            <m:t xml:space="preserve">Therefore </m:t>
          </m:r>
          <m:sSup>
            <m:sSupPr>
              <m:ctrlPr>
                <w:rPr>
                  <w:rFonts w:ascii="Cambria Math" w:hAnsi="Cambria Math"/>
                  <w:i/>
                </w:rPr>
              </m:ctrlPr>
            </m:sSupPr>
            <m:e>
              <m:r>
                <w:rPr>
                  <w:rFonts w:ascii="Cambria Math" w:hAnsi="Cambria Math"/>
                </w:rPr>
                <m:t>tan</m:t>
              </m:r>
            </m:e>
            <m:sup>
              <m:r>
                <w:rPr>
                  <w:rFonts w:ascii="Cambria Math" w:hAnsi="Cambria Math"/>
                </w:rPr>
                <m:t>-1</m:t>
              </m:r>
            </m:sup>
          </m:sSup>
          <m:d>
            <m:dPr>
              <m:ctrlPr>
                <w:rPr>
                  <w:rFonts w:ascii="Cambria Math" w:hAnsi="Cambria Math"/>
                  <w:i/>
                </w:rPr>
              </m:ctrlPr>
            </m:dPr>
            <m:e>
              <m:f>
                <m:fPr>
                  <m:ctrlPr>
                    <w:rPr>
                      <w:rFonts w:ascii="Cambria Math" w:hAnsi="Cambria Math"/>
                      <w:i/>
                    </w:rPr>
                  </m:ctrlPr>
                </m:fPr>
                <m:num>
                  <m:r>
                    <m:rPr>
                      <m:sty m:val="p"/>
                    </m:rPr>
                    <w:rPr>
                      <w:rFonts w:ascii="Cambria Math" w:hAnsi="Cambria Math"/>
                    </w:rPr>
                    <m:t>-0.000004</m:t>
                  </m:r>
                </m:num>
                <m:den>
                  <m:r>
                    <w:rPr>
                      <w:rFonts w:ascii="Cambria Math" w:hAnsi="Cambria Math"/>
                    </w:rPr>
                    <m:t>0</m:t>
                  </m:r>
                </m:den>
              </m:f>
            </m:e>
          </m:d>
          <m:r>
            <w:rPr>
              <w:rFonts w:ascii="Cambria Math" w:hAnsi="Cambria Math"/>
            </w:rPr>
            <m:t>=-</m:t>
          </m:r>
          <m:sSup>
            <m:sSupPr>
              <m:ctrlPr>
                <w:rPr>
                  <w:rFonts w:ascii="Cambria Math" w:hAnsi="Cambria Math"/>
                  <w:i/>
                </w:rPr>
              </m:ctrlPr>
            </m:sSupPr>
            <m:e>
              <m:r>
                <w:rPr>
                  <w:rFonts w:ascii="Cambria Math" w:hAnsi="Cambria Math"/>
                </w:rPr>
                <m:t>90</m:t>
              </m:r>
            </m:e>
            <m:sup>
              <m:r>
                <w:rPr>
                  <w:rFonts w:ascii="Cambria Math" w:hAnsi="Cambria Math"/>
                </w:rPr>
                <m:t>o</m:t>
              </m:r>
            </m:sup>
          </m:sSup>
        </m:oMath>
      </m:oMathPara>
    </w:p>
    <w:p w:rsidR="006831C0" w:rsidRPr="006831C0" w:rsidRDefault="006831C0" w:rsidP="006831C0">
      <w:r w:rsidRPr="006831C0">
        <w:br/>
      </w:r>
      <m:oMathPara>
        <m:oMath>
          <m:r>
            <w:rPr>
              <w:rFonts w:ascii="Cambria Math" w:hAnsi="Cambria Math"/>
            </w:rPr>
            <m:t>magnitude=</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0</m:t>
                  </m:r>
                </m:e>
                <m:sup>
                  <m:r>
                    <w:rPr>
                      <w:rFonts w:ascii="Cambria Math" w:hAnsi="Cambria Math"/>
                    </w:rPr>
                    <m:t>2</m:t>
                  </m:r>
                </m:sup>
              </m:sSup>
              <m:r>
                <w:rPr>
                  <w:rFonts w:ascii="Cambria Math" w:hAnsi="Cambria Math"/>
                </w:rPr>
                <m:t>+</m:t>
              </m:r>
              <m:sSup>
                <m:sSupPr>
                  <m:ctrlPr>
                    <w:rPr>
                      <w:rFonts w:ascii="Cambria Math" w:hAnsi="Cambria Math"/>
                    </w:rPr>
                  </m:ctrlPr>
                </m:sSupPr>
                <m:e>
                  <m:d>
                    <m:dPr>
                      <m:ctrlPr>
                        <w:rPr>
                          <w:rFonts w:ascii="Cambria Math" w:hAnsi="Cambria Math"/>
                          <w:i/>
                        </w:rPr>
                      </m:ctrlPr>
                    </m:dPr>
                    <m:e>
                      <m:r>
                        <w:rPr>
                          <w:rFonts w:ascii="Cambria Math" w:hAnsi="Cambria Math"/>
                        </w:rPr>
                        <m:t>-</m:t>
                      </m:r>
                      <m:r>
                        <m:rPr>
                          <m:sty m:val="p"/>
                        </m:rPr>
                        <w:rPr>
                          <w:rFonts w:ascii="Cambria Math" w:hAnsi="Cambria Math"/>
                        </w:rPr>
                        <m:t>0.000004</m:t>
                      </m:r>
                      <m:ctrlPr>
                        <w:rPr>
                          <w:rFonts w:ascii="Cambria Math" w:hAnsi="Cambria Math"/>
                        </w:rPr>
                      </m:ctrlPr>
                    </m:e>
                  </m:d>
                </m:e>
                <m:sup>
                  <m:r>
                    <w:rPr>
                      <w:rFonts w:ascii="Cambria Math" w:hAnsi="Cambria Math"/>
                    </w:rPr>
                    <m:t>2</m:t>
                  </m:r>
                </m:sup>
              </m:sSup>
            </m:e>
          </m:rad>
          <m:r>
            <m:rPr>
              <m:sty m:val="p"/>
            </m:rPr>
            <w:br/>
          </m:r>
        </m:oMath>
        <m:oMath>
          <m:r>
            <w:rPr>
              <w:rFonts w:ascii="Cambria Math" w:hAnsi="Cambria Math"/>
            </w:rPr>
            <m:t>magnitude=</m:t>
          </m:r>
          <m:r>
            <m:rPr>
              <m:sty m:val="p"/>
            </m:rPr>
            <w:rPr>
              <w:rFonts w:ascii="Cambria Math" w:hAnsi="Cambria Math"/>
            </w:rPr>
            <m:t>0.000004</m:t>
          </m:r>
        </m:oMath>
      </m:oMathPara>
    </w:p>
    <w:p w:rsidR="006831C0" w:rsidRPr="006831C0" w:rsidRDefault="006831C0" w:rsidP="006831C0">
      <w:pPr>
        <w:rPr>
          <w:u w:val="single"/>
        </w:rPr>
      </w:pPr>
      <w:r w:rsidRPr="006831C0">
        <w:rPr>
          <w:u w:val="single"/>
        </w:rPr>
        <w:t>Part 2</w:t>
      </w:r>
    </w:p>
    <w:p w:rsidR="006831C0" w:rsidRPr="006831C0" w:rsidRDefault="006831C0" w:rsidP="006831C0">
      <w:pPr>
        <w:rPr>
          <w:u w:val="single"/>
        </w:rPr>
      </w:pPr>
      <w:r w:rsidRPr="006831C0">
        <w:rPr>
          <w:u w:val="single"/>
        </w:rPr>
        <w:t>Table 1</w:t>
      </w:r>
    </w:p>
    <w:p w:rsidR="006831C0" w:rsidRPr="006831C0" w:rsidRDefault="006831C0" w:rsidP="006831C0">
      <m:oMathPara>
        <m:oMath>
          <m:r>
            <w:rPr>
              <w:rFonts w:ascii="Cambria Math" w:hAnsi="Cambria Math"/>
            </w:rPr>
            <m:t>magnitude=</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F</m:t>
                  </m:r>
                </m:e>
                <m:sub>
                  <m:r>
                    <w:rPr>
                      <w:rFonts w:ascii="Cambria Math" w:hAnsi="Cambria Math"/>
                    </w:rPr>
                    <m:t>x</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y</m:t>
                  </m:r>
                </m:sub>
                <m:sup>
                  <m:r>
                    <w:rPr>
                      <w:rFonts w:ascii="Cambria Math" w:hAnsi="Cambria Math"/>
                    </w:rPr>
                    <m:t>2</m:t>
                  </m:r>
                </m:sup>
              </m:sSubSup>
            </m:e>
          </m:rad>
          <m:r>
            <m:rPr>
              <m:sty m:val="p"/>
            </m:rPr>
            <w:br/>
          </m:r>
        </m:oMath>
        <m:oMath>
          <m:r>
            <w:rPr>
              <w:rFonts w:ascii="Cambria Math" w:hAnsi="Cambria Math"/>
            </w:rPr>
            <m:t>magnitude=</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(-0.031805)</m:t>
                  </m:r>
                </m:e>
                <m:sup>
                  <m:r>
                    <w:rPr>
                      <w:rFonts w:ascii="Cambria Math" w:hAnsi="Cambria Math"/>
                    </w:rPr>
                    <m:t>2</m:t>
                  </m:r>
                </m:sup>
              </m:sSup>
              <m:r>
                <w:rPr>
                  <w:rFonts w:ascii="Cambria Math" w:hAnsi="Cambria Math"/>
                </w:rPr>
                <m:t>+</m:t>
              </m:r>
              <m:sSup>
                <m:sSupPr>
                  <m:ctrlPr>
                    <w:rPr>
                      <w:rFonts w:ascii="Cambria Math" w:hAnsi="Cambria Math"/>
                    </w:rPr>
                  </m:ctrlPr>
                </m:sSupPr>
                <m:e>
                  <m:d>
                    <m:dPr>
                      <m:ctrlPr>
                        <w:rPr>
                          <w:rFonts w:ascii="Cambria Math" w:hAnsi="Cambria Math"/>
                          <w:i/>
                        </w:rPr>
                      </m:ctrlPr>
                    </m:dPr>
                    <m:e>
                      <m:r>
                        <w:rPr>
                          <w:rFonts w:ascii="Cambria Math" w:hAnsi="Cambria Math"/>
                        </w:rPr>
                        <m:t>0.007863</m:t>
                      </m:r>
                      <m:ctrlPr>
                        <w:rPr>
                          <w:rFonts w:ascii="Cambria Math" w:hAnsi="Cambria Math"/>
                        </w:rPr>
                      </m:ctrlPr>
                    </m:e>
                  </m:d>
                </m:e>
                <m:sup>
                  <m:r>
                    <w:rPr>
                      <w:rFonts w:ascii="Cambria Math" w:hAnsi="Cambria Math"/>
                    </w:rPr>
                    <m:t>2</m:t>
                  </m:r>
                </m:sup>
              </m:sSup>
            </m:e>
          </m:rad>
          <m:r>
            <m:rPr>
              <m:sty m:val="p"/>
            </m:rPr>
            <w:br/>
          </m:r>
        </m:oMath>
        <m:oMath>
          <m:r>
            <w:rPr>
              <w:rFonts w:ascii="Cambria Math" w:hAnsi="Cambria Math"/>
            </w:rPr>
            <m:t>magnitude=</m:t>
          </m:r>
          <m:r>
            <m:rPr>
              <m:sty m:val="p"/>
            </m:rPr>
            <w:rPr>
              <w:rFonts w:ascii="Cambria Math" w:hAnsi="Cambria Math"/>
            </w:rPr>
            <m:t>0.0327626</m:t>
          </m:r>
        </m:oMath>
      </m:oMathPara>
    </w:p>
    <w:p w:rsidR="006831C0" w:rsidRPr="006831C0" w:rsidRDefault="006831C0" w:rsidP="006831C0">
      <m:oMathPara>
        <m:oMath>
          <m:r>
            <w:rPr>
              <w:rFonts w:ascii="Cambria Math" w:hAnsi="Cambria Math"/>
            </w:rPr>
            <m:t>Direction=</m:t>
          </m:r>
          <m:sSup>
            <m:sSupPr>
              <m:ctrlPr>
                <w:rPr>
                  <w:rFonts w:ascii="Cambria Math" w:hAnsi="Cambria Math"/>
                  <w:i/>
                </w:rPr>
              </m:ctrlPr>
            </m:sSupPr>
            <m:e>
              <m:r>
                <w:rPr>
                  <w:rFonts w:ascii="Cambria Math" w:hAnsi="Cambria Math"/>
                </w:rPr>
                <m:t>tan</m:t>
              </m:r>
            </m:e>
            <m:sup>
              <m:r>
                <w:rPr>
                  <w:rFonts w:ascii="Cambria Math" w:hAnsi="Cambria Math"/>
                </w:rPr>
                <m:t>-1</m:t>
              </m:r>
            </m:sup>
          </m:sSup>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y</m:t>
                      </m:r>
                    </m:sub>
                  </m:sSub>
                </m:num>
                <m:den>
                  <m:sSub>
                    <m:sSubPr>
                      <m:ctrlPr>
                        <w:rPr>
                          <w:rFonts w:ascii="Cambria Math" w:hAnsi="Cambria Math"/>
                          <w:i/>
                        </w:rPr>
                      </m:ctrlPr>
                    </m:sSubPr>
                    <m:e>
                      <m:r>
                        <w:rPr>
                          <w:rFonts w:ascii="Cambria Math" w:hAnsi="Cambria Math"/>
                        </w:rPr>
                        <m:t>F</m:t>
                      </m:r>
                    </m:e>
                    <m:sub>
                      <m:r>
                        <w:rPr>
                          <w:rFonts w:ascii="Cambria Math" w:hAnsi="Cambria Math"/>
                        </w:rPr>
                        <m:t>x</m:t>
                      </m:r>
                    </m:sub>
                  </m:sSub>
                </m:den>
              </m:f>
            </m:e>
          </m:d>
          <m:r>
            <m:rPr>
              <m:sty m:val="p"/>
            </m:rPr>
            <w:br/>
          </m:r>
        </m:oMath>
        <m:oMath>
          <m:r>
            <w:rPr>
              <w:rFonts w:ascii="Cambria Math" w:hAnsi="Cambria Math"/>
            </w:rPr>
            <m:t>Direction=</m:t>
          </m:r>
          <m:sSup>
            <m:sSupPr>
              <m:ctrlPr>
                <w:rPr>
                  <w:rFonts w:ascii="Cambria Math" w:hAnsi="Cambria Math"/>
                  <w:i/>
                </w:rPr>
              </m:ctrlPr>
            </m:sSupPr>
            <m:e>
              <m:r>
                <w:rPr>
                  <w:rFonts w:ascii="Cambria Math" w:hAnsi="Cambria Math"/>
                </w:rPr>
                <m:t>tan</m:t>
              </m:r>
            </m:e>
            <m:sup>
              <m:r>
                <w:rPr>
                  <w:rFonts w:ascii="Cambria Math" w:hAnsi="Cambria Math"/>
                </w:rPr>
                <m:t>-1</m:t>
              </m:r>
            </m:sup>
          </m:sSup>
          <m:d>
            <m:dPr>
              <m:ctrlPr>
                <w:rPr>
                  <w:rFonts w:ascii="Cambria Math" w:hAnsi="Cambria Math"/>
                  <w:i/>
                </w:rPr>
              </m:ctrlPr>
            </m:dPr>
            <m:e>
              <m:f>
                <m:fPr>
                  <m:ctrlPr>
                    <w:rPr>
                      <w:rFonts w:ascii="Cambria Math" w:hAnsi="Cambria Math"/>
                      <w:i/>
                    </w:rPr>
                  </m:ctrlPr>
                </m:fPr>
                <m:num>
                  <m:r>
                    <m:rPr>
                      <m:sty m:val="p"/>
                    </m:rPr>
                    <w:rPr>
                      <w:rFonts w:ascii="Cambria Math" w:hAnsi="Cambria Math"/>
                    </w:rPr>
                    <m:t>0.007863</m:t>
                  </m:r>
                </m:num>
                <m:den>
                  <m:r>
                    <w:rPr>
                      <w:rFonts w:ascii="Cambria Math" w:hAnsi="Cambria Math"/>
                    </w:rPr>
                    <m:t>-0.031805</m:t>
                  </m:r>
                </m:den>
              </m:f>
            </m:e>
          </m:d>
          <m:r>
            <w:rPr>
              <w:rFonts w:ascii="Cambria Math" w:hAnsi="Cambria Math"/>
            </w:rPr>
            <m:t>=</m:t>
          </m:r>
          <m:sSup>
            <m:sSupPr>
              <m:ctrlPr>
                <w:rPr>
                  <w:rFonts w:ascii="Cambria Math" w:hAnsi="Cambria Math"/>
                  <w:i/>
                </w:rPr>
              </m:ctrlPr>
            </m:sSupPr>
            <m:e>
              <m:r>
                <w:rPr>
                  <w:rFonts w:ascii="Cambria Math" w:hAnsi="Cambria Math"/>
                </w:rPr>
                <m:t>-13.9</m:t>
              </m:r>
            </m:e>
            <m:sup>
              <m:r>
                <w:rPr>
                  <w:rFonts w:ascii="Cambria Math" w:hAnsi="Cambria Math"/>
                </w:rPr>
                <m:t>o</m:t>
              </m:r>
            </m:sup>
          </m:sSup>
          <m:r>
            <w:rPr>
              <w:rFonts w:ascii="Cambria Math" w:hAnsi="Cambria Math"/>
            </w:rPr>
            <m:t xml:space="preserve"> or </m:t>
          </m:r>
          <m:sSup>
            <m:sSupPr>
              <m:ctrlPr>
                <w:rPr>
                  <w:rFonts w:ascii="Cambria Math" w:hAnsi="Cambria Math"/>
                  <w:i/>
                </w:rPr>
              </m:ctrlPr>
            </m:sSupPr>
            <m:e>
              <m:r>
                <w:rPr>
                  <w:rFonts w:ascii="Cambria Math" w:hAnsi="Cambria Math"/>
                </w:rPr>
                <m:t>166.1</m:t>
              </m:r>
            </m:e>
            <m:sup>
              <m:r>
                <w:rPr>
                  <w:rFonts w:ascii="Cambria Math" w:hAnsi="Cambria Math"/>
                </w:rPr>
                <m:t>o</m:t>
              </m:r>
            </m:sup>
          </m:sSup>
          <m:r>
            <m:rPr>
              <m:sty m:val="p"/>
            </m:rPr>
            <w:br/>
          </m:r>
        </m:oMath>
      </m:oMathPara>
      <w:r w:rsidRPr="006831C0">
        <w:rPr>
          <w:u w:val="single"/>
        </w:rPr>
        <w:t>Table 2</w:t>
      </w:r>
    </w:p>
    <w:p w:rsidR="006831C0" w:rsidRPr="006831C0" w:rsidRDefault="006831C0" w:rsidP="006831C0">
      <m:oMathPara>
        <m:oMath>
          <m:r>
            <w:rPr>
              <w:rFonts w:ascii="Cambria Math" w:hAnsi="Cambria Math"/>
            </w:rPr>
            <m:t>magnitude=</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F</m:t>
                  </m:r>
                </m:e>
                <m:sub>
                  <m:r>
                    <w:rPr>
                      <w:rFonts w:ascii="Cambria Math" w:hAnsi="Cambria Math"/>
                    </w:rPr>
                    <m:t>x</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y</m:t>
                  </m:r>
                </m:sub>
                <m:sup>
                  <m:r>
                    <w:rPr>
                      <w:rFonts w:ascii="Cambria Math" w:hAnsi="Cambria Math"/>
                    </w:rPr>
                    <m:t>2</m:t>
                  </m:r>
                </m:sup>
              </m:sSubSup>
            </m:e>
          </m:rad>
          <m:r>
            <m:rPr>
              <m:sty m:val="p"/>
            </m:rPr>
            <w:br/>
          </m:r>
        </m:oMath>
        <m:oMath>
          <m:r>
            <w:rPr>
              <w:rFonts w:ascii="Cambria Math" w:hAnsi="Cambria Math"/>
            </w:rPr>
            <m:t>magnitude=</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m:t>
                  </m:r>
                  <m:r>
                    <m:rPr>
                      <m:sty m:val="p"/>
                    </m:rPr>
                    <w:rPr>
                      <w:rFonts w:ascii="Cambria Math" w:hAnsi="Cambria Math"/>
                    </w:rPr>
                    <m:t>-0.01</m:t>
                  </m:r>
                  <m:r>
                    <w:rPr>
                      <w:rFonts w:ascii="Cambria Math" w:hAnsi="Cambria Math"/>
                    </w:rPr>
                    <m:t>)</m:t>
                  </m:r>
                </m:e>
                <m:sup>
                  <m:r>
                    <w:rPr>
                      <w:rFonts w:ascii="Cambria Math" w:hAnsi="Cambria Math"/>
                    </w:rPr>
                    <m:t>2</m:t>
                  </m:r>
                </m:sup>
              </m:sSup>
              <m:r>
                <w:rPr>
                  <w:rFonts w:ascii="Cambria Math" w:hAnsi="Cambria Math"/>
                </w:rPr>
                <m:t>+</m:t>
              </m:r>
              <m:sSup>
                <m:sSupPr>
                  <m:ctrlPr>
                    <w:rPr>
                      <w:rFonts w:ascii="Cambria Math" w:hAnsi="Cambria Math"/>
                    </w:rPr>
                  </m:ctrlPr>
                </m:sSupPr>
                <m:e>
                  <m:d>
                    <m:dPr>
                      <m:ctrlPr>
                        <w:rPr>
                          <w:rFonts w:ascii="Cambria Math" w:hAnsi="Cambria Math"/>
                          <w:i/>
                        </w:rPr>
                      </m:ctrlPr>
                    </m:dPr>
                    <m:e>
                      <m:r>
                        <w:rPr>
                          <w:rFonts w:ascii="Cambria Math" w:hAnsi="Cambria Math"/>
                        </w:rPr>
                        <m:t>0.06</m:t>
                      </m:r>
                      <m:ctrlPr>
                        <w:rPr>
                          <w:rFonts w:ascii="Cambria Math" w:hAnsi="Cambria Math"/>
                        </w:rPr>
                      </m:ctrlPr>
                    </m:e>
                  </m:d>
                </m:e>
                <m:sup>
                  <m:r>
                    <w:rPr>
                      <w:rFonts w:ascii="Cambria Math" w:hAnsi="Cambria Math"/>
                    </w:rPr>
                    <m:t>2</m:t>
                  </m:r>
                </m:sup>
              </m:sSup>
            </m:e>
          </m:rad>
          <m:r>
            <m:rPr>
              <m:sty m:val="p"/>
            </m:rPr>
            <w:br/>
          </m:r>
        </m:oMath>
        <m:oMath>
          <m:r>
            <w:rPr>
              <w:rFonts w:ascii="Cambria Math" w:hAnsi="Cambria Math"/>
            </w:rPr>
            <m:t>magnitude=</m:t>
          </m:r>
          <m:r>
            <m:rPr>
              <m:sty m:val="p"/>
            </m:rPr>
            <w:rPr>
              <w:rFonts w:ascii="Cambria Math" w:hAnsi="Cambria Math"/>
            </w:rPr>
            <m:t>0.06N</m:t>
          </m:r>
        </m:oMath>
      </m:oMathPara>
    </w:p>
    <w:p w:rsidR="006831C0" w:rsidRPr="006831C0" w:rsidRDefault="006831C0" w:rsidP="006831C0">
      <m:oMathPara>
        <m:oMath>
          <m:r>
            <w:rPr>
              <w:rFonts w:ascii="Cambria Math" w:hAnsi="Cambria Math"/>
            </w:rPr>
            <w:lastRenderedPageBreak/>
            <m:t>Direction=</m:t>
          </m:r>
          <m:sSup>
            <m:sSupPr>
              <m:ctrlPr>
                <w:rPr>
                  <w:rFonts w:ascii="Cambria Math" w:hAnsi="Cambria Math"/>
                  <w:i/>
                </w:rPr>
              </m:ctrlPr>
            </m:sSupPr>
            <m:e>
              <m:r>
                <w:rPr>
                  <w:rFonts w:ascii="Cambria Math" w:hAnsi="Cambria Math"/>
                </w:rPr>
                <m:t>tan</m:t>
              </m:r>
            </m:e>
            <m:sup>
              <m:r>
                <w:rPr>
                  <w:rFonts w:ascii="Cambria Math" w:hAnsi="Cambria Math"/>
                </w:rPr>
                <m:t>-1</m:t>
              </m:r>
            </m:sup>
          </m:sSup>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y</m:t>
                      </m:r>
                    </m:sub>
                  </m:sSub>
                </m:num>
                <m:den>
                  <m:sSub>
                    <m:sSubPr>
                      <m:ctrlPr>
                        <w:rPr>
                          <w:rFonts w:ascii="Cambria Math" w:hAnsi="Cambria Math"/>
                          <w:i/>
                        </w:rPr>
                      </m:ctrlPr>
                    </m:sSubPr>
                    <m:e>
                      <m:r>
                        <w:rPr>
                          <w:rFonts w:ascii="Cambria Math" w:hAnsi="Cambria Math"/>
                        </w:rPr>
                        <m:t>F</m:t>
                      </m:r>
                    </m:e>
                    <m:sub>
                      <m:r>
                        <w:rPr>
                          <w:rFonts w:ascii="Cambria Math" w:hAnsi="Cambria Math"/>
                        </w:rPr>
                        <m:t>x</m:t>
                      </m:r>
                    </m:sub>
                  </m:sSub>
                </m:den>
              </m:f>
            </m:e>
          </m:d>
          <m:r>
            <m:rPr>
              <m:sty m:val="p"/>
            </m:rPr>
            <w:br/>
          </m:r>
        </m:oMath>
        <m:oMath>
          <m:r>
            <w:rPr>
              <w:rFonts w:ascii="Cambria Math" w:hAnsi="Cambria Math"/>
            </w:rPr>
            <m:t>Direction=</m:t>
          </m:r>
          <m:sSup>
            <m:sSupPr>
              <m:ctrlPr>
                <w:rPr>
                  <w:rFonts w:ascii="Cambria Math" w:hAnsi="Cambria Math"/>
                  <w:i/>
                </w:rPr>
              </m:ctrlPr>
            </m:sSupPr>
            <m:e>
              <m:r>
                <w:rPr>
                  <w:rFonts w:ascii="Cambria Math" w:hAnsi="Cambria Math"/>
                </w:rPr>
                <m:t>tan</m:t>
              </m:r>
            </m:e>
            <m:sup>
              <m:r>
                <w:rPr>
                  <w:rFonts w:ascii="Cambria Math" w:hAnsi="Cambria Math"/>
                </w:rPr>
                <m:t>-1</m:t>
              </m:r>
            </m:sup>
          </m:sSup>
          <m:d>
            <m:dPr>
              <m:ctrlPr>
                <w:rPr>
                  <w:rFonts w:ascii="Cambria Math" w:hAnsi="Cambria Math"/>
                  <w:i/>
                </w:rPr>
              </m:ctrlPr>
            </m:dPr>
            <m:e>
              <m:f>
                <m:fPr>
                  <m:ctrlPr>
                    <w:rPr>
                      <w:rFonts w:ascii="Cambria Math" w:hAnsi="Cambria Math"/>
                      <w:i/>
                    </w:rPr>
                  </m:ctrlPr>
                </m:fPr>
                <m:num>
                  <m:r>
                    <m:rPr>
                      <m:sty m:val="p"/>
                    </m:rPr>
                    <w:rPr>
                      <w:rFonts w:ascii="Cambria Math" w:hAnsi="Cambria Math"/>
                    </w:rPr>
                    <m:t>0.06</m:t>
                  </m:r>
                </m:num>
                <m:den>
                  <m:r>
                    <w:rPr>
                      <w:rFonts w:ascii="Cambria Math" w:hAnsi="Cambria Math"/>
                    </w:rPr>
                    <m:t>-0.01</m:t>
                  </m:r>
                </m:den>
              </m:f>
            </m:e>
          </m:d>
          <m:r>
            <w:rPr>
              <w:rFonts w:ascii="Cambria Math" w:hAnsi="Cambria Math"/>
            </w:rPr>
            <m:t>=</m:t>
          </m:r>
          <m:sSup>
            <m:sSupPr>
              <m:ctrlPr>
                <w:rPr>
                  <w:rFonts w:ascii="Cambria Math" w:hAnsi="Cambria Math"/>
                  <w:i/>
                </w:rPr>
              </m:ctrlPr>
            </m:sSupPr>
            <m:e>
              <m:r>
                <w:rPr>
                  <w:rFonts w:ascii="Cambria Math" w:hAnsi="Cambria Math"/>
                </w:rPr>
                <m:t>-80.5</m:t>
              </m:r>
            </m:e>
            <m:sup>
              <m:r>
                <w:rPr>
                  <w:rFonts w:ascii="Cambria Math" w:hAnsi="Cambria Math"/>
                </w:rPr>
                <m:t>o</m:t>
              </m:r>
            </m:sup>
          </m:sSup>
          <m:r>
            <w:rPr>
              <w:rFonts w:ascii="Cambria Math" w:hAnsi="Cambria Math"/>
            </w:rPr>
            <m:t xml:space="preserve"> </m:t>
          </m:r>
          <m:r>
            <m:rPr>
              <m:sty m:val="p"/>
            </m:rPr>
            <w:br/>
          </m:r>
        </m:oMath>
      </m:oMathPara>
      <w:r w:rsidRPr="006831C0">
        <w:rPr>
          <w:u w:val="single"/>
        </w:rPr>
        <w:t>Table 3</w:t>
      </w:r>
    </w:p>
    <w:p w:rsidR="006831C0" w:rsidRPr="006831C0" w:rsidRDefault="006831C0" w:rsidP="006831C0">
      <m:oMathPara>
        <m:oMath>
          <m:r>
            <w:rPr>
              <w:rFonts w:ascii="Cambria Math" w:hAnsi="Cambria Math"/>
            </w:rPr>
            <m:t>magnitude=</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F</m:t>
                  </m:r>
                </m:e>
                <m:sub>
                  <m:r>
                    <w:rPr>
                      <w:rFonts w:ascii="Cambria Math" w:hAnsi="Cambria Math"/>
                    </w:rPr>
                    <m:t>x</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y</m:t>
                  </m:r>
                </m:sub>
                <m:sup>
                  <m:r>
                    <w:rPr>
                      <w:rFonts w:ascii="Cambria Math" w:hAnsi="Cambria Math"/>
                    </w:rPr>
                    <m:t>2</m:t>
                  </m:r>
                </m:sup>
              </m:sSubSup>
            </m:e>
          </m:rad>
          <m:r>
            <m:rPr>
              <m:sty m:val="p"/>
            </m:rPr>
            <w:br/>
          </m:r>
        </m:oMath>
        <m:oMath>
          <m:r>
            <w:rPr>
              <w:rFonts w:ascii="Cambria Math" w:hAnsi="Cambria Math"/>
            </w:rPr>
            <m:t>magnitude=</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(0.05)</m:t>
                  </m:r>
                </m:e>
                <m:sup>
                  <m:r>
                    <w:rPr>
                      <w:rFonts w:ascii="Cambria Math" w:hAnsi="Cambria Math"/>
                    </w:rPr>
                    <m:t>2</m:t>
                  </m:r>
                </m:sup>
              </m:sSup>
              <m:r>
                <w:rPr>
                  <w:rFonts w:ascii="Cambria Math" w:hAnsi="Cambria Math"/>
                </w:rPr>
                <m:t>+</m:t>
              </m:r>
              <m:sSup>
                <m:sSupPr>
                  <m:ctrlPr>
                    <w:rPr>
                      <w:rFonts w:ascii="Cambria Math" w:hAnsi="Cambria Math"/>
                    </w:rPr>
                  </m:ctrlPr>
                </m:sSupPr>
                <m:e>
                  <m:d>
                    <m:dPr>
                      <m:ctrlPr>
                        <w:rPr>
                          <w:rFonts w:ascii="Cambria Math" w:hAnsi="Cambria Math"/>
                          <w:i/>
                        </w:rPr>
                      </m:ctrlPr>
                    </m:dPr>
                    <m:e>
                      <m:r>
                        <w:rPr>
                          <w:rFonts w:ascii="Cambria Math" w:hAnsi="Cambria Math"/>
                        </w:rPr>
                        <m:t>-0.14</m:t>
                      </m:r>
                      <m:ctrlPr>
                        <w:rPr>
                          <w:rFonts w:ascii="Cambria Math" w:hAnsi="Cambria Math"/>
                        </w:rPr>
                      </m:ctrlPr>
                    </m:e>
                  </m:d>
                </m:e>
                <m:sup>
                  <m:r>
                    <w:rPr>
                      <w:rFonts w:ascii="Cambria Math" w:hAnsi="Cambria Math"/>
                    </w:rPr>
                    <m:t>2</m:t>
                  </m:r>
                </m:sup>
              </m:sSup>
            </m:e>
          </m:rad>
          <m:r>
            <m:rPr>
              <m:sty m:val="p"/>
            </m:rPr>
            <w:br/>
          </m:r>
        </m:oMath>
        <m:oMath>
          <m:r>
            <w:rPr>
              <w:rFonts w:ascii="Cambria Math" w:hAnsi="Cambria Math"/>
            </w:rPr>
            <m:t>magnitude=</m:t>
          </m:r>
          <m:r>
            <m:rPr>
              <m:sty m:val="p"/>
            </m:rPr>
            <w:rPr>
              <w:rFonts w:ascii="Cambria Math" w:hAnsi="Cambria Math"/>
            </w:rPr>
            <m:t>0.15N</m:t>
          </m:r>
        </m:oMath>
      </m:oMathPara>
    </w:p>
    <w:p w:rsidR="006831C0" w:rsidRPr="006831C0" w:rsidRDefault="006831C0" w:rsidP="006831C0">
      <w:pPr>
        <w:rPr>
          <w:u w:val="single"/>
        </w:rPr>
      </w:pPr>
      <m:oMathPara>
        <m:oMath>
          <m:r>
            <w:rPr>
              <w:rFonts w:ascii="Cambria Math" w:hAnsi="Cambria Math"/>
            </w:rPr>
            <m:t>Direction=</m:t>
          </m:r>
          <m:sSup>
            <m:sSupPr>
              <m:ctrlPr>
                <w:rPr>
                  <w:rFonts w:ascii="Cambria Math" w:hAnsi="Cambria Math"/>
                  <w:i/>
                </w:rPr>
              </m:ctrlPr>
            </m:sSupPr>
            <m:e>
              <m:r>
                <w:rPr>
                  <w:rFonts w:ascii="Cambria Math" w:hAnsi="Cambria Math"/>
                </w:rPr>
                <m:t>tan</m:t>
              </m:r>
            </m:e>
            <m:sup>
              <m:r>
                <w:rPr>
                  <w:rFonts w:ascii="Cambria Math" w:hAnsi="Cambria Math"/>
                </w:rPr>
                <m:t>-1</m:t>
              </m:r>
            </m:sup>
          </m:sSup>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y</m:t>
                      </m:r>
                    </m:sub>
                  </m:sSub>
                </m:num>
                <m:den>
                  <m:sSub>
                    <m:sSubPr>
                      <m:ctrlPr>
                        <w:rPr>
                          <w:rFonts w:ascii="Cambria Math" w:hAnsi="Cambria Math"/>
                          <w:i/>
                        </w:rPr>
                      </m:ctrlPr>
                    </m:sSubPr>
                    <m:e>
                      <m:r>
                        <w:rPr>
                          <w:rFonts w:ascii="Cambria Math" w:hAnsi="Cambria Math"/>
                        </w:rPr>
                        <m:t>F</m:t>
                      </m:r>
                    </m:e>
                    <m:sub>
                      <m:r>
                        <w:rPr>
                          <w:rFonts w:ascii="Cambria Math" w:hAnsi="Cambria Math"/>
                        </w:rPr>
                        <m:t>x</m:t>
                      </m:r>
                    </m:sub>
                  </m:sSub>
                </m:den>
              </m:f>
            </m:e>
          </m:d>
          <m:r>
            <m:rPr>
              <m:sty m:val="p"/>
            </m:rPr>
            <w:br/>
          </m:r>
        </m:oMath>
        <m:oMath>
          <m:r>
            <w:rPr>
              <w:rFonts w:ascii="Cambria Math" w:hAnsi="Cambria Math"/>
            </w:rPr>
            <m:t>Direction=</m:t>
          </m:r>
          <m:sSup>
            <m:sSupPr>
              <m:ctrlPr>
                <w:rPr>
                  <w:rFonts w:ascii="Cambria Math" w:hAnsi="Cambria Math"/>
                  <w:i/>
                </w:rPr>
              </m:ctrlPr>
            </m:sSupPr>
            <m:e>
              <m:r>
                <w:rPr>
                  <w:rFonts w:ascii="Cambria Math" w:hAnsi="Cambria Math"/>
                </w:rPr>
                <m:t>tan</m:t>
              </m:r>
            </m:e>
            <m:sup>
              <m:r>
                <w:rPr>
                  <w:rFonts w:ascii="Cambria Math" w:hAnsi="Cambria Math"/>
                </w:rPr>
                <m:t>-1</m:t>
              </m:r>
            </m:sup>
          </m:sSup>
          <m:d>
            <m:dPr>
              <m:ctrlPr>
                <w:rPr>
                  <w:rFonts w:ascii="Cambria Math" w:hAnsi="Cambria Math"/>
                  <w:i/>
                </w:rPr>
              </m:ctrlPr>
            </m:dPr>
            <m:e>
              <m:f>
                <m:fPr>
                  <m:ctrlPr>
                    <w:rPr>
                      <w:rFonts w:ascii="Cambria Math" w:hAnsi="Cambria Math"/>
                      <w:i/>
                    </w:rPr>
                  </m:ctrlPr>
                </m:fPr>
                <m:num>
                  <m:r>
                    <m:rPr>
                      <m:sty m:val="p"/>
                    </m:rPr>
                    <w:rPr>
                      <w:rFonts w:ascii="Cambria Math" w:hAnsi="Cambria Math"/>
                    </w:rPr>
                    <m:t>0.05</m:t>
                  </m:r>
                </m:num>
                <m:den>
                  <m:r>
                    <w:rPr>
                      <w:rFonts w:ascii="Cambria Math" w:hAnsi="Cambria Math"/>
                    </w:rPr>
                    <m:t>-0.14</m:t>
                  </m:r>
                </m:den>
              </m:f>
            </m:e>
          </m:d>
          <m:r>
            <w:rPr>
              <w:rFonts w:ascii="Cambria Math" w:hAnsi="Cambria Math"/>
            </w:rPr>
            <m:t>=</m:t>
          </m:r>
          <m:sSup>
            <m:sSupPr>
              <m:ctrlPr>
                <w:rPr>
                  <w:rFonts w:ascii="Cambria Math" w:hAnsi="Cambria Math"/>
                  <w:i/>
                </w:rPr>
              </m:ctrlPr>
            </m:sSupPr>
            <m:e>
              <m:r>
                <w:rPr>
                  <w:rFonts w:ascii="Cambria Math" w:hAnsi="Cambria Math"/>
                </w:rPr>
                <m:t>-19.7</m:t>
              </m:r>
            </m:e>
            <m:sup>
              <m:r>
                <w:rPr>
                  <w:rFonts w:ascii="Cambria Math" w:hAnsi="Cambria Math"/>
                </w:rPr>
                <m:t>o</m:t>
              </m:r>
            </m:sup>
          </m:sSup>
          <m:r>
            <w:rPr>
              <w:rFonts w:ascii="Cambria Math" w:hAnsi="Cambria Math"/>
            </w:rPr>
            <m:t xml:space="preserve"> ≡</m:t>
          </m:r>
          <m:sSup>
            <m:sSupPr>
              <m:ctrlPr>
                <w:rPr>
                  <w:rFonts w:ascii="Cambria Math" w:hAnsi="Cambria Math"/>
                  <w:i/>
                </w:rPr>
              </m:ctrlPr>
            </m:sSupPr>
            <m:e>
              <m:r>
                <w:rPr>
                  <w:rFonts w:ascii="Cambria Math" w:hAnsi="Cambria Math"/>
                </w:rPr>
                <m:t>160.3</m:t>
              </m:r>
            </m:e>
            <m:sup>
              <m:r>
                <w:rPr>
                  <w:rFonts w:ascii="Cambria Math" w:hAnsi="Cambria Math"/>
                </w:rPr>
                <m:t>o</m:t>
              </m:r>
            </m:sup>
          </m:sSup>
          <m:r>
            <m:rPr>
              <m:sty m:val="p"/>
            </m:rPr>
            <w:br/>
          </m:r>
        </m:oMath>
      </m:oMathPara>
      <w:r w:rsidRPr="006831C0">
        <w:rPr>
          <w:u w:val="single"/>
        </w:rPr>
        <w:t>Table 4</w:t>
      </w:r>
    </w:p>
    <w:p w:rsidR="006831C0" w:rsidRPr="006831C0" w:rsidRDefault="006831C0" w:rsidP="006831C0">
      <m:oMathPara>
        <m:oMath>
          <m:r>
            <w:rPr>
              <w:rFonts w:ascii="Cambria Math" w:hAnsi="Cambria Math"/>
            </w:rPr>
            <m:t>ma</m:t>
          </m:r>
          <m:r>
            <w:rPr>
              <w:rFonts w:ascii="Cambria Math" w:hAnsi="Cambria Math"/>
            </w:rPr>
            <m:t>gnitude=</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F</m:t>
                  </m:r>
                </m:e>
                <m:sub>
                  <m:r>
                    <w:rPr>
                      <w:rFonts w:ascii="Cambria Math" w:hAnsi="Cambria Math"/>
                    </w:rPr>
                    <m:t>x</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y</m:t>
                  </m:r>
                </m:sub>
                <m:sup>
                  <m:r>
                    <w:rPr>
                      <w:rFonts w:ascii="Cambria Math" w:hAnsi="Cambria Math"/>
                    </w:rPr>
                    <m:t>2</m:t>
                  </m:r>
                </m:sup>
              </m:sSubSup>
            </m:e>
          </m:rad>
          <m:r>
            <m:rPr>
              <m:sty m:val="p"/>
            </m:rPr>
            <w:br/>
          </m:r>
        </m:oMath>
        <m:oMath>
          <m:r>
            <w:rPr>
              <w:rFonts w:ascii="Cambria Math" w:hAnsi="Cambria Math"/>
            </w:rPr>
            <m:t>magnitude=</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(-0.01)</m:t>
                  </m:r>
                </m:e>
                <m:sup>
                  <m:r>
                    <w:rPr>
                      <w:rFonts w:ascii="Cambria Math" w:hAnsi="Cambria Math"/>
                    </w:rPr>
                    <m:t>2</m:t>
                  </m:r>
                </m:sup>
              </m:sSup>
              <m:r>
                <w:rPr>
                  <w:rFonts w:ascii="Cambria Math" w:hAnsi="Cambria Math"/>
                </w:rPr>
                <m:t>+</m:t>
              </m:r>
              <m:sSup>
                <m:sSupPr>
                  <m:ctrlPr>
                    <w:rPr>
                      <w:rFonts w:ascii="Cambria Math" w:hAnsi="Cambria Math"/>
                    </w:rPr>
                  </m:ctrlPr>
                </m:sSupPr>
                <m:e>
                  <m:d>
                    <m:dPr>
                      <m:ctrlPr>
                        <w:rPr>
                          <w:rFonts w:ascii="Cambria Math" w:hAnsi="Cambria Math"/>
                          <w:i/>
                        </w:rPr>
                      </m:ctrlPr>
                    </m:dPr>
                    <m:e>
                      <m:r>
                        <w:rPr>
                          <w:rFonts w:ascii="Cambria Math" w:hAnsi="Cambria Math"/>
                        </w:rPr>
                        <m:t>0.03</m:t>
                      </m:r>
                      <m:ctrlPr>
                        <w:rPr>
                          <w:rFonts w:ascii="Cambria Math" w:hAnsi="Cambria Math"/>
                        </w:rPr>
                      </m:ctrlPr>
                    </m:e>
                  </m:d>
                </m:e>
                <m:sup>
                  <m:r>
                    <w:rPr>
                      <w:rFonts w:ascii="Cambria Math" w:hAnsi="Cambria Math"/>
                    </w:rPr>
                    <m:t>2</m:t>
                  </m:r>
                </m:sup>
              </m:sSup>
            </m:e>
          </m:rad>
          <m:r>
            <m:rPr>
              <m:sty m:val="p"/>
            </m:rPr>
            <w:br/>
          </m:r>
        </m:oMath>
        <m:oMath>
          <m:r>
            <w:rPr>
              <w:rFonts w:ascii="Cambria Math" w:hAnsi="Cambria Math"/>
            </w:rPr>
            <m:t>magnitude=</m:t>
          </m:r>
          <m:r>
            <m:rPr>
              <m:sty m:val="p"/>
            </m:rPr>
            <w:rPr>
              <w:rFonts w:ascii="Cambria Math" w:hAnsi="Cambria Math"/>
            </w:rPr>
            <m:t>0.0316N≈0.03N</m:t>
          </m:r>
        </m:oMath>
      </m:oMathPara>
    </w:p>
    <w:p w:rsidR="006831C0" w:rsidRPr="006831C0" w:rsidRDefault="006831C0" w:rsidP="006831C0">
      <m:oMathPara>
        <m:oMath>
          <m:r>
            <w:rPr>
              <w:rFonts w:ascii="Cambria Math" w:hAnsi="Cambria Math"/>
            </w:rPr>
            <m:t>Direction=</m:t>
          </m:r>
          <m:sSup>
            <m:sSupPr>
              <m:ctrlPr>
                <w:rPr>
                  <w:rFonts w:ascii="Cambria Math" w:hAnsi="Cambria Math"/>
                  <w:i/>
                </w:rPr>
              </m:ctrlPr>
            </m:sSupPr>
            <m:e>
              <m:r>
                <w:rPr>
                  <w:rFonts w:ascii="Cambria Math" w:hAnsi="Cambria Math"/>
                </w:rPr>
                <m:t>tan</m:t>
              </m:r>
            </m:e>
            <m:sup>
              <m:r>
                <w:rPr>
                  <w:rFonts w:ascii="Cambria Math" w:hAnsi="Cambria Math"/>
                </w:rPr>
                <m:t>-1</m:t>
              </m:r>
            </m:sup>
          </m:sSup>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y</m:t>
                      </m:r>
                    </m:sub>
                  </m:sSub>
                </m:num>
                <m:den>
                  <m:sSub>
                    <m:sSubPr>
                      <m:ctrlPr>
                        <w:rPr>
                          <w:rFonts w:ascii="Cambria Math" w:hAnsi="Cambria Math"/>
                          <w:i/>
                        </w:rPr>
                      </m:ctrlPr>
                    </m:sSubPr>
                    <m:e>
                      <m:r>
                        <w:rPr>
                          <w:rFonts w:ascii="Cambria Math" w:hAnsi="Cambria Math"/>
                        </w:rPr>
                        <m:t>F</m:t>
                      </m:r>
                    </m:e>
                    <m:sub>
                      <m:r>
                        <w:rPr>
                          <w:rFonts w:ascii="Cambria Math" w:hAnsi="Cambria Math"/>
                        </w:rPr>
                        <m:t>x</m:t>
                      </m:r>
                    </m:sub>
                  </m:sSub>
                </m:den>
              </m:f>
            </m:e>
          </m:d>
          <m:r>
            <m:rPr>
              <m:sty m:val="p"/>
            </m:rPr>
            <w:br/>
          </m:r>
        </m:oMath>
        <m:oMath>
          <m:r>
            <w:rPr>
              <w:rFonts w:ascii="Cambria Math" w:hAnsi="Cambria Math"/>
            </w:rPr>
            <m:t>Direction=</m:t>
          </m:r>
          <m:sSup>
            <m:sSupPr>
              <m:ctrlPr>
                <w:rPr>
                  <w:rFonts w:ascii="Cambria Math" w:hAnsi="Cambria Math"/>
                  <w:i/>
                </w:rPr>
              </m:ctrlPr>
            </m:sSupPr>
            <m:e>
              <m:r>
                <w:rPr>
                  <w:rFonts w:ascii="Cambria Math" w:hAnsi="Cambria Math"/>
                </w:rPr>
                <m:t>tan</m:t>
              </m:r>
            </m:e>
            <m:sup>
              <m:r>
                <w:rPr>
                  <w:rFonts w:ascii="Cambria Math" w:hAnsi="Cambria Math"/>
                </w:rPr>
                <m:t>-1</m:t>
              </m:r>
            </m:sup>
          </m:sSup>
          <m:d>
            <m:dPr>
              <m:ctrlPr>
                <w:rPr>
                  <w:rFonts w:ascii="Cambria Math" w:hAnsi="Cambria Math"/>
                  <w:i/>
                </w:rPr>
              </m:ctrlPr>
            </m:dPr>
            <m:e>
              <m:f>
                <m:fPr>
                  <m:ctrlPr>
                    <w:rPr>
                      <w:rFonts w:ascii="Cambria Math" w:hAnsi="Cambria Math"/>
                      <w:i/>
                    </w:rPr>
                  </m:ctrlPr>
                </m:fPr>
                <m:num>
                  <m:r>
                    <m:rPr>
                      <m:sty m:val="p"/>
                    </m:rPr>
                    <w:rPr>
                      <w:rFonts w:ascii="Cambria Math" w:hAnsi="Cambria Math"/>
                    </w:rPr>
                    <m:t>0.03</m:t>
                  </m:r>
                </m:num>
                <m:den>
                  <m:r>
                    <w:rPr>
                      <w:rFonts w:ascii="Cambria Math" w:hAnsi="Cambria Math"/>
                    </w:rPr>
                    <m:t>-0.01</m:t>
                  </m:r>
                </m:den>
              </m:f>
            </m:e>
          </m:d>
          <m:r>
            <w:rPr>
              <w:rFonts w:ascii="Cambria Math" w:hAnsi="Cambria Math"/>
            </w:rPr>
            <m:t>=</m:t>
          </m:r>
          <m:sSup>
            <m:sSupPr>
              <m:ctrlPr>
                <w:rPr>
                  <w:rFonts w:ascii="Cambria Math" w:hAnsi="Cambria Math"/>
                  <w:i/>
                </w:rPr>
              </m:ctrlPr>
            </m:sSupPr>
            <m:e>
              <m:r>
                <w:rPr>
                  <w:rFonts w:ascii="Cambria Math" w:hAnsi="Cambria Math"/>
                </w:rPr>
                <m:t>-71.6</m:t>
              </m:r>
            </m:e>
            <m:sup>
              <m:r>
                <w:rPr>
                  <w:rFonts w:ascii="Cambria Math" w:hAnsi="Cambria Math"/>
                </w:rPr>
                <m:t>o</m:t>
              </m:r>
            </m:sup>
          </m:sSup>
          <m:r>
            <w:rPr>
              <w:rFonts w:ascii="Cambria Math" w:hAnsi="Cambria Math"/>
            </w:rPr>
            <m:t xml:space="preserve"> ≡</m:t>
          </m:r>
          <m:sSup>
            <m:sSupPr>
              <m:ctrlPr>
                <w:rPr>
                  <w:rFonts w:ascii="Cambria Math" w:hAnsi="Cambria Math"/>
                  <w:i/>
                </w:rPr>
              </m:ctrlPr>
            </m:sSupPr>
            <m:e>
              <m:r>
                <w:rPr>
                  <w:rFonts w:ascii="Cambria Math" w:hAnsi="Cambria Math"/>
                </w:rPr>
                <m:t>108.4</m:t>
              </m:r>
            </m:e>
            <m:sup>
              <m:r>
                <w:rPr>
                  <w:rFonts w:ascii="Cambria Math" w:hAnsi="Cambria Math"/>
                </w:rPr>
                <m:t>o</m:t>
              </m:r>
            </m:sup>
          </m:sSup>
        </m:oMath>
      </m:oMathPara>
    </w:p>
    <w:p w:rsidR="006831C0" w:rsidRPr="006831C0" w:rsidRDefault="006831C0" w:rsidP="006831C0">
      <w:pPr>
        <w:rPr>
          <w:b/>
        </w:rPr>
      </w:pPr>
      <w:r w:rsidRPr="006831C0">
        <w:rPr>
          <w:b/>
        </w:rPr>
        <w:t>Conclusion</w:t>
      </w:r>
    </w:p>
    <w:p w:rsidR="006831C0" w:rsidRPr="006831C0" w:rsidRDefault="006831C0" w:rsidP="006831C0">
      <w:r w:rsidRPr="006831C0">
        <w:t>The vector addition is at equilibrium when the resultant forces add up to zero. Therefore, we can conclude that an object is translational equilibrium state when the sum of all external forces acting on the object is zero. This implies that even when the object exhibits zero total acceleration, it is in translational equilibrium. Finally, the pulleys used in the lab experiment enable the gravitational force to change direction without friction. Therefore, in the experiment with Force Table, the pulleys prevent friction with Force Table when using strings to apply weight.</w:t>
      </w:r>
    </w:p>
    <w:p w:rsidR="006831C0" w:rsidRPr="006831C0" w:rsidRDefault="006831C0" w:rsidP="006831C0"/>
    <w:p w:rsidR="006831C0" w:rsidRPr="006831C0" w:rsidRDefault="006831C0" w:rsidP="006831C0"/>
    <w:p w:rsidR="00E94641" w:rsidRDefault="00E94641"/>
    <w:sectPr w:rsidR="00E94641">
      <w:headerReference w:type="default" r:id="rId13"/>
      <w:pgSz w:w="12240" w:h="15840"/>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12E" w:rsidRDefault="0078612E">
      <w:pPr>
        <w:spacing w:line="240" w:lineRule="auto"/>
      </w:pPr>
      <w:r>
        <w:separator/>
      </w:r>
    </w:p>
  </w:endnote>
  <w:endnote w:type="continuationSeparator" w:id="0">
    <w:p w:rsidR="0078612E" w:rsidRDefault="007861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12E" w:rsidRDefault="0078612E">
      <w:pPr>
        <w:spacing w:line="240" w:lineRule="auto"/>
      </w:pPr>
      <w:r>
        <w:separator/>
      </w:r>
    </w:p>
  </w:footnote>
  <w:footnote w:type="continuationSeparator" w:id="0">
    <w:p w:rsidR="0078612E" w:rsidRDefault="0078612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CF6" w:rsidRDefault="00393CF6" w:rsidP="00393CF6">
    <w:pPr>
      <w:pStyle w:val="Header"/>
      <w:tabs>
        <w:tab w:val="center" w:pos="5400"/>
        <w:tab w:val="right" w:pos="10800"/>
      </w:tabs>
      <w:rPr>
        <w:b/>
      </w:rPr>
    </w:pPr>
    <w:r>
      <w:rPr>
        <w:b/>
      </w:rPr>
      <w:t>EXPERIMENT 3</w:t>
    </w:r>
  </w:p>
  <w:sdt>
    <w:sdtPr>
      <w:id w:val="1660113162"/>
      <w:docPartObj>
        <w:docPartGallery w:val="Page Numbers (Top of Page)"/>
        <w:docPartUnique/>
      </w:docPartObj>
    </w:sdtPr>
    <w:sdtEndPr>
      <w:rPr>
        <w:noProof/>
      </w:rPr>
    </w:sdtEndPr>
    <w:sdtContent>
      <w:p w:rsidR="00393CF6" w:rsidRDefault="00393CF6">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981222" w:rsidRDefault="0078612E">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48A7889"/>
    <w:multiLevelType w:val="hybridMultilevel"/>
    <w:tmpl w:val="89D669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6187F47"/>
    <w:multiLevelType w:val="hybridMultilevel"/>
    <w:tmpl w:val="40567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69FE7D0D"/>
    <w:multiLevelType w:val="hybridMultilevel"/>
    <w:tmpl w:val="776CD9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15"/>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c3NrOwNLQ0Nba0MDFT0lEKTi0uzszPAykwrAUA02dPoiwAAAA="/>
  </w:docVars>
  <w:rsids>
    <w:rsidRoot w:val="006831C0"/>
    <w:rsid w:val="000005E5"/>
    <w:rsid w:val="00393CF6"/>
    <w:rsid w:val="00442B3C"/>
    <w:rsid w:val="006831C0"/>
    <w:rsid w:val="0078612E"/>
    <w:rsid w:val="00D87780"/>
    <w:rsid w:val="00E94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6831C0"/>
    <w:pPr>
      <w:tabs>
        <w:tab w:val="center" w:pos="4680"/>
        <w:tab w:val="right" w:pos="9360"/>
      </w:tabs>
      <w:spacing w:line="240" w:lineRule="auto"/>
    </w:pPr>
  </w:style>
  <w:style w:type="character" w:customStyle="1" w:styleId="HeaderChar">
    <w:name w:val="Header Char"/>
    <w:basedOn w:val="DefaultParagraphFont"/>
    <w:link w:val="Header"/>
    <w:uiPriority w:val="99"/>
    <w:rsid w:val="006831C0"/>
  </w:style>
  <w:style w:type="paragraph" w:styleId="Footer">
    <w:name w:val="footer"/>
    <w:basedOn w:val="Normal"/>
    <w:link w:val="FooterChar"/>
    <w:uiPriority w:val="99"/>
    <w:unhideWhenUsed/>
    <w:rsid w:val="00393CF6"/>
    <w:pPr>
      <w:tabs>
        <w:tab w:val="center" w:pos="4680"/>
        <w:tab w:val="right" w:pos="9360"/>
      </w:tabs>
      <w:spacing w:line="240" w:lineRule="auto"/>
    </w:pPr>
  </w:style>
  <w:style w:type="character" w:customStyle="1" w:styleId="FooterChar">
    <w:name w:val="Footer Char"/>
    <w:basedOn w:val="DefaultParagraphFont"/>
    <w:link w:val="Footer"/>
    <w:uiPriority w:val="99"/>
    <w:rsid w:val="00393C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6831C0"/>
    <w:pPr>
      <w:tabs>
        <w:tab w:val="center" w:pos="4680"/>
        <w:tab w:val="right" w:pos="9360"/>
      </w:tabs>
      <w:spacing w:line="240" w:lineRule="auto"/>
    </w:pPr>
  </w:style>
  <w:style w:type="character" w:customStyle="1" w:styleId="HeaderChar">
    <w:name w:val="Header Char"/>
    <w:basedOn w:val="DefaultParagraphFont"/>
    <w:link w:val="Header"/>
    <w:uiPriority w:val="99"/>
    <w:rsid w:val="006831C0"/>
  </w:style>
  <w:style w:type="paragraph" w:styleId="Footer">
    <w:name w:val="footer"/>
    <w:basedOn w:val="Normal"/>
    <w:link w:val="FooterChar"/>
    <w:uiPriority w:val="99"/>
    <w:unhideWhenUsed/>
    <w:rsid w:val="00393CF6"/>
    <w:pPr>
      <w:tabs>
        <w:tab w:val="center" w:pos="4680"/>
        <w:tab w:val="right" w:pos="9360"/>
      </w:tabs>
      <w:spacing w:line="240" w:lineRule="auto"/>
    </w:pPr>
  </w:style>
  <w:style w:type="character" w:customStyle="1" w:styleId="FooterChar">
    <w:name w:val="Footer Char"/>
    <w:basedOn w:val="DefaultParagraphFont"/>
    <w:link w:val="Footer"/>
    <w:uiPriority w:val="99"/>
    <w:rsid w:val="00393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http://hyperphysics.phy-astr.gsu.edu/hbase/imgmec/vec9a.gi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g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http://www.lhup.edu/~dsimanek/scenario/labman1/forctabl.gif"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9</TotalTime>
  <Pages>9</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Kamande</cp:lastModifiedBy>
  <cp:revision>2</cp:revision>
  <dcterms:created xsi:type="dcterms:W3CDTF">2020-10-21T06:54:00Z</dcterms:created>
  <dcterms:modified xsi:type="dcterms:W3CDTF">2020-10-21T17:17:00Z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ies>
</file>